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91D683" w14:textId="4F057BC4" w:rsidR="003B2EE7" w:rsidRPr="00182B3B" w:rsidRDefault="003B2EE7" w:rsidP="00453DE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Arial" w:hAnsi="Arial" w:cs="Arial"/>
          <w:sz w:val="40"/>
          <w:szCs w:val="40"/>
        </w:rPr>
      </w:pPr>
    </w:p>
    <w:p w14:paraId="7DDF1CCE" w14:textId="7AFC48F8" w:rsidR="003B2EE7" w:rsidRPr="00182B3B" w:rsidRDefault="003B2EE7" w:rsidP="00080BB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66DF8258" w14:textId="77777777" w:rsidR="00EC779A" w:rsidRDefault="00EC779A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b/>
          <w:bCs/>
          <w:sz w:val="72"/>
          <w:szCs w:val="72"/>
        </w:rPr>
      </w:pPr>
    </w:p>
    <w:p w14:paraId="1D44EAA0" w14:textId="77777777" w:rsidR="00EC779A" w:rsidRDefault="00EC779A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b/>
          <w:bCs/>
          <w:sz w:val="72"/>
          <w:szCs w:val="72"/>
        </w:rPr>
      </w:pPr>
    </w:p>
    <w:p w14:paraId="12858470" w14:textId="010BE7E0" w:rsidR="009F2E67" w:rsidRPr="00182B3B" w:rsidRDefault="009F2E67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b/>
          <w:bCs/>
          <w:sz w:val="72"/>
          <w:szCs w:val="72"/>
        </w:rPr>
      </w:pPr>
      <w:r w:rsidRPr="00182B3B">
        <w:rPr>
          <w:rFonts w:ascii="Arial" w:hAnsi="Arial" w:cs="Arial"/>
          <w:b/>
          <w:bCs/>
          <w:sz w:val="72"/>
          <w:szCs w:val="72"/>
        </w:rPr>
        <w:t>Rapport d’activités</w:t>
      </w:r>
      <w:r w:rsidR="00453DE2" w:rsidRPr="00182B3B">
        <w:rPr>
          <w:rFonts w:ascii="Arial" w:hAnsi="Arial" w:cs="Arial"/>
          <w:b/>
          <w:bCs/>
          <w:sz w:val="72"/>
          <w:szCs w:val="72"/>
        </w:rPr>
        <w:t> </w:t>
      </w:r>
      <w:r w:rsidRPr="00182B3B">
        <w:rPr>
          <w:rFonts w:ascii="Arial" w:hAnsi="Arial" w:cs="Arial"/>
          <w:b/>
          <w:bCs/>
          <w:sz w:val="72"/>
          <w:szCs w:val="72"/>
        </w:rPr>
        <w:t>20</w:t>
      </w:r>
      <w:r w:rsidR="006A2CDA">
        <w:rPr>
          <w:rFonts w:ascii="Arial" w:hAnsi="Arial" w:cs="Arial"/>
          <w:b/>
          <w:bCs/>
          <w:sz w:val="72"/>
          <w:szCs w:val="72"/>
        </w:rPr>
        <w:t>20</w:t>
      </w:r>
      <w:r w:rsidRPr="00182B3B">
        <w:rPr>
          <w:rFonts w:ascii="Arial" w:hAnsi="Arial" w:cs="Arial"/>
          <w:b/>
          <w:bCs/>
          <w:sz w:val="72"/>
          <w:szCs w:val="72"/>
        </w:rPr>
        <w:t>-20</w:t>
      </w:r>
      <w:r w:rsidR="00182B3B" w:rsidRPr="00182B3B">
        <w:rPr>
          <w:rFonts w:ascii="Arial" w:hAnsi="Arial" w:cs="Arial"/>
          <w:b/>
          <w:bCs/>
          <w:sz w:val="72"/>
          <w:szCs w:val="72"/>
        </w:rPr>
        <w:t>2</w:t>
      </w:r>
      <w:r w:rsidR="006A2CDA">
        <w:rPr>
          <w:rFonts w:ascii="Arial" w:hAnsi="Arial" w:cs="Arial"/>
          <w:b/>
          <w:bCs/>
          <w:sz w:val="72"/>
          <w:szCs w:val="72"/>
        </w:rPr>
        <w:t>1</w:t>
      </w:r>
    </w:p>
    <w:p w14:paraId="273673E9" w14:textId="6A309729" w:rsidR="009F2E67" w:rsidRPr="00182B3B" w:rsidRDefault="00182B3B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52"/>
          <w:szCs w:val="52"/>
        </w:rPr>
      </w:pPr>
      <w:r w:rsidRPr="00182B3B">
        <w:rPr>
          <w:rFonts w:ascii="Arial" w:hAnsi="Arial" w:cs="Arial"/>
          <w:sz w:val="52"/>
          <w:szCs w:val="52"/>
        </w:rPr>
        <w:t xml:space="preserve">Table </w:t>
      </w:r>
      <w:r w:rsidR="004910ED">
        <w:rPr>
          <w:rFonts w:ascii="Arial" w:hAnsi="Arial" w:cs="Arial"/>
          <w:sz w:val="52"/>
          <w:szCs w:val="52"/>
        </w:rPr>
        <w:t>régionale</w:t>
      </w:r>
      <w:r w:rsidRPr="00182B3B">
        <w:rPr>
          <w:rFonts w:ascii="Arial" w:hAnsi="Arial" w:cs="Arial"/>
          <w:sz w:val="52"/>
          <w:szCs w:val="52"/>
        </w:rPr>
        <w:t xml:space="preserve"> de concertation des aînés</w:t>
      </w:r>
    </w:p>
    <w:p w14:paraId="6F098676" w14:textId="706431FB" w:rsidR="009F2E67" w:rsidRPr="00182B3B" w:rsidRDefault="009F2E67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36"/>
          <w:szCs w:val="36"/>
        </w:rPr>
      </w:pPr>
    </w:p>
    <w:p w14:paraId="5B784E62" w14:textId="4C3A4D48" w:rsidR="009F2E67" w:rsidRPr="00182B3B" w:rsidRDefault="009F2E67" w:rsidP="009F2E6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36"/>
          <w:szCs w:val="36"/>
        </w:rPr>
      </w:pPr>
    </w:p>
    <w:p w14:paraId="1BA342D6" w14:textId="77777777" w:rsidR="00E53D5C" w:rsidRPr="00182B3B" w:rsidRDefault="00E53D5C" w:rsidP="00E53D5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26E80EBE" w14:textId="06AB8C6C" w:rsidR="003B2EE7" w:rsidRPr="00182B3B" w:rsidRDefault="00182B3B" w:rsidP="00182B3B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Arial" w:hAnsi="Arial" w:cs="Arial"/>
          <w:sz w:val="40"/>
          <w:szCs w:val="40"/>
        </w:rPr>
      </w:pPr>
      <w:r w:rsidRPr="00182B3B">
        <w:rPr>
          <w:rFonts w:ascii="Arial" w:hAnsi="Arial" w:cs="Arial"/>
          <w:sz w:val="40"/>
          <w:szCs w:val="40"/>
        </w:rPr>
        <w:tab/>
      </w:r>
      <w:r w:rsidRPr="00182B3B">
        <w:rPr>
          <w:rFonts w:ascii="Arial" w:hAnsi="Arial" w:cs="Arial"/>
          <w:sz w:val="40"/>
          <w:szCs w:val="40"/>
        </w:rPr>
        <w:tab/>
        <w:t>Région</w:t>
      </w:r>
      <w:r w:rsidR="00553856">
        <w:rPr>
          <w:rFonts w:ascii="Arial" w:hAnsi="Arial" w:cs="Arial"/>
          <w:sz w:val="40"/>
          <w:szCs w:val="40"/>
        </w:rPr>
        <w:t> </w:t>
      </w:r>
      <w:r w:rsidRPr="00182B3B">
        <w:rPr>
          <w:rFonts w:ascii="Arial" w:hAnsi="Arial" w:cs="Arial"/>
          <w:sz w:val="40"/>
          <w:szCs w:val="40"/>
        </w:rPr>
        <w:t xml:space="preserve">: </w:t>
      </w:r>
      <w:r w:rsidR="008701F7">
        <w:rPr>
          <w:rFonts w:ascii="Arial" w:hAnsi="Arial" w:cs="Arial"/>
          <w:sz w:val="40"/>
          <w:szCs w:val="40"/>
        </w:rPr>
        <w:t>Chaudière-Appalaches (12)</w:t>
      </w:r>
    </w:p>
    <w:p w14:paraId="412F7384" w14:textId="546F64BF" w:rsidR="009F2E67" w:rsidRPr="00182B3B" w:rsidRDefault="009F2E67" w:rsidP="00080BB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5078CC67" w14:textId="35A49901" w:rsidR="009F2E67" w:rsidRPr="00182B3B" w:rsidRDefault="00F8737C" w:rsidP="00F8737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right"/>
        <w:rPr>
          <w:rFonts w:ascii="Arial" w:hAnsi="Arial" w:cs="Arial"/>
          <w:sz w:val="40"/>
          <w:szCs w:val="40"/>
        </w:rPr>
      </w:pPr>
      <w:r w:rsidRPr="00522045">
        <w:rPr>
          <w:i/>
          <w:sz w:val="40"/>
          <w:szCs w:val="40"/>
          <w:u w:val="single"/>
        </w:rPr>
        <w:t xml:space="preserve">Adopté par les membres du CA le </w:t>
      </w:r>
      <w:r>
        <w:rPr>
          <w:i/>
          <w:sz w:val="40"/>
          <w:szCs w:val="40"/>
          <w:u w:val="single"/>
        </w:rPr>
        <w:t>17</w:t>
      </w:r>
      <w:r w:rsidRPr="00522045">
        <w:rPr>
          <w:i/>
          <w:sz w:val="40"/>
          <w:szCs w:val="40"/>
          <w:u w:val="single"/>
        </w:rPr>
        <w:t xml:space="preserve"> juin 202</w:t>
      </w:r>
      <w:r>
        <w:rPr>
          <w:i/>
          <w:sz w:val="40"/>
          <w:szCs w:val="40"/>
          <w:u w:val="single"/>
        </w:rPr>
        <w:t>1</w:t>
      </w:r>
      <w:r>
        <w:rPr>
          <w:rFonts w:ascii="Arial" w:hAnsi="Arial" w:cs="Arial"/>
          <w:sz w:val="40"/>
          <w:szCs w:val="40"/>
        </w:rPr>
        <w:t xml:space="preserve"> </w:t>
      </w:r>
    </w:p>
    <w:p w14:paraId="3770F49E" w14:textId="03651B82" w:rsidR="009F2E67" w:rsidRPr="00182B3B" w:rsidRDefault="009F2E67" w:rsidP="00080BB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58DCEFFD" w14:textId="2EEFABBB" w:rsidR="009F2E67" w:rsidRPr="00182B3B" w:rsidRDefault="009F2E67" w:rsidP="00080BB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4A58E620" w14:textId="77777777" w:rsidR="009F2E67" w:rsidRPr="00182B3B" w:rsidRDefault="009F2E67" w:rsidP="00080BB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14:paraId="3EBD11DF" w14:textId="476E7D81" w:rsidR="003B2EE7" w:rsidRPr="00182B3B" w:rsidRDefault="003B2EE7">
      <w:pPr>
        <w:rPr>
          <w:rFonts w:ascii="Arial" w:hAnsi="Arial" w:cs="Arial"/>
          <w:b/>
          <w:bCs/>
          <w:i/>
          <w:iCs/>
        </w:rPr>
      </w:pPr>
      <w:r w:rsidRPr="00182B3B">
        <w:rPr>
          <w:rFonts w:ascii="Arial" w:hAnsi="Arial" w:cs="Arial"/>
          <w:b/>
          <w:bCs/>
          <w:i/>
          <w:iCs/>
        </w:rPr>
        <w:br w:type="page"/>
      </w:r>
    </w:p>
    <w:p w14:paraId="7AC5DCF7" w14:textId="179A7021" w:rsidR="0079409C" w:rsidRPr="00182B3B" w:rsidRDefault="00EC779A" w:rsidP="0079409C">
      <w:pPr>
        <w:rPr>
          <w:rFonts w:ascii="Arial" w:hAnsi="Arial" w:cs="Arial"/>
          <w:b/>
          <w:iCs/>
          <w:sz w:val="36"/>
          <w:szCs w:val="36"/>
        </w:rPr>
      </w:pPr>
      <w:r>
        <w:rPr>
          <w:rFonts w:ascii="Arial" w:hAnsi="Arial" w:cs="Arial"/>
          <w:b/>
          <w:iCs/>
          <w:sz w:val="36"/>
          <w:szCs w:val="36"/>
        </w:rPr>
        <w:lastRenderedPageBreak/>
        <w:t>Identification de la table</w:t>
      </w:r>
    </w:p>
    <w:p w14:paraId="13BADBC8" w14:textId="77777777" w:rsidR="0079409C" w:rsidRPr="00182B3B" w:rsidRDefault="0079409C" w:rsidP="0079409C">
      <w:pPr>
        <w:jc w:val="both"/>
        <w:rPr>
          <w:rFonts w:ascii="Arial" w:hAnsi="Arial" w:cs="Arial"/>
          <w:b/>
        </w:rPr>
      </w:pPr>
    </w:p>
    <w:tbl>
      <w:tblPr>
        <w:tblW w:w="174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7032"/>
        <w:gridCol w:w="5104"/>
      </w:tblGrid>
      <w:tr w:rsidR="0079409C" w:rsidRPr="00182B3B" w14:paraId="72059741" w14:textId="77777777" w:rsidTr="0087565C">
        <w:trPr>
          <w:trHeight w:val="816"/>
        </w:trPr>
        <w:tc>
          <w:tcPr>
            <w:tcW w:w="5328" w:type="dxa"/>
          </w:tcPr>
          <w:p w14:paraId="028E3870" w14:textId="209A08A2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Nom </w:t>
            </w:r>
            <w:proofErr w:type="gramStart"/>
            <w:r w:rsidRPr="00182B3B">
              <w:rPr>
                <w:rFonts w:ascii="Arial" w:hAnsi="Arial" w:cs="Arial"/>
                <w:b/>
              </w:rPr>
              <w:t>:</w:t>
            </w:r>
            <w:r w:rsidR="00E13A0A">
              <w:rPr>
                <w:rFonts w:ascii="Arial" w:hAnsi="Arial" w:cs="Arial"/>
                <w:b/>
              </w:rPr>
              <w:t>Table</w:t>
            </w:r>
            <w:proofErr w:type="gramEnd"/>
            <w:r w:rsidR="00E13A0A">
              <w:rPr>
                <w:rFonts w:ascii="Arial" w:hAnsi="Arial" w:cs="Arial"/>
                <w:b/>
              </w:rPr>
              <w:t xml:space="preserve"> de concertation des aînés de Chaudière-Appalaches</w:t>
            </w:r>
          </w:p>
          <w:p w14:paraId="2517DDAE" w14:textId="2684C2B5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32" w:type="dxa"/>
          </w:tcPr>
          <w:p w14:paraId="1FA03083" w14:textId="77777777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Adresse d’affaires :</w:t>
            </w:r>
          </w:p>
          <w:p w14:paraId="5F71C2F7" w14:textId="3C4C500E" w:rsidR="0079409C" w:rsidRPr="00182B3B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5501, rue Saint-Georges, Lévis, G6V 4M7</w:t>
            </w:r>
          </w:p>
        </w:tc>
        <w:tc>
          <w:tcPr>
            <w:tcW w:w="5104" w:type="dxa"/>
          </w:tcPr>
          <w:p w14:paraId="2A517278" w14:textId="77777777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Téléphone :</w:t>
            </w:r>
          </w:p>
          <w:p w14:paraId="11A13F49" w14:textId="56A80446" w:rsidR="0079409C" w:rsidRPr="00182B3B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proofErr w:type="gramStart"/>
            <w:r>
              <w:rPr>
                <w:rFonts w:ascii="Arial" w:hAnsi="Arial" w:cs="Arial"/>
                <w:b/>
              </w:rPr>
              <w:t>418-833-5678 poste</w:t>
            </w:r>
            <w:proofErr w:type="gramEnd"/>
            <w:r>
              <w:rPr>
                <w:rFonts w:ascii="Arial" w:hAnsi="Arial" w:cs="Arial"/>
                <w:b/>
              </w:rPr>
              <w:t xml:space="preserve"> 105</w:t>
            </w:r>
          </w:p>
        </w:tc>
      </w:tr>
      <w:tr w:rsidR="0079409C" w:rsidRPr="00182B3B" w14:paraId="283CC88C" w14:textId="77777777" w:rsidTr="0087565C">
        <w:trPr>
          <w:trHeight w:val="841"/>
        </w:trPr>
        <w:tc>
          <w:tcPr>
            <w:tcW w:w="5328" w:type="dxa"/>
          </w:tcPr>
          <w:p w14:paraId="5B887A3E" w14:textId="3A592A79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Adresse courriel :</w:t>
            </w:r>
          </w:p>
          <w:p w14:paraId="7C1B31F9" w14:textId="4F12E633" w:rsidR="0079409C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Tableainesca12@gmail.com</w:t>
            </w:r>
          </w:p>
          <w:p w14:paraId="09BF381B" w14:textId="77777777" w:rsidR="00E13A0A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</w:p>
          <w:p w14:paraId="1DC69071" w14:textId="0A7315E2" w:rsidR="00E13A0A" w:rsidRPr="00182B3B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32" w:type="dxa"/>
          </w:tcPr>
          <w:p w14:paraId="659FF273" w14:textId="77777777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Site Internet :</w:t>
            </w:r>
          </w:p>
          <w:p w14:paraId="442516D8" w14:textId="23161E0D" w:rsidR="0079409C" w:rsidRPr="00182B3B" w:rsidRDefault="00E13A0A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www.tabledesainesca.wordpress.com</w:t>
            </w:r>
          </w:p>
        </w:tc>
        <w:tc>
          <w:tcPr>
            <w:tcW w:w="5104" w:type="dxa"/>
          </w:tcPr>
          <w:p w14:paraId="5DEA39FA" w14:textId="77777777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  <w:r w:rsidRPr="00182B3B">
              <w:rPr>
                <w:rFonts w:ascii="Arial" w:hAnsi="Arial" w:cs="Arial"/>
                <w:b/>
              </w:rPr>
              <w:t>Télécopieur :</w:t>
            </w:r>
          </w:p>
          <w:p w14:paraId="7DBF2008" w14:textId="77777777" w:rsidR="0079409C" w:rsidRPr="00182B3B" w:rsidRDefault="0079409C" w:rsidP="00E13A0A">
            <w:pPr>
              <w:spacing w:before="12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3EE65D3B" w14:textId="77777777" w:rsidR="0079409C" w:rsidRPr="00182B3B" w:rsidRDefault="0079409C" w:rsidP="0079409C">
      <w:pPr>
        <w:rPr>
          <w:rFonts w:ascii="Arial" w:hAnsi="Arial" w:cs="Arial"/>
        </w:rPr>
      </w:pPr>
    </w:p>
    <w:tbl>
      <w:tblPr>
        <w:tblStyle w:val="Grilledutableau"/>
        <w:tblW w:w="17436" w:type="dxa"/>
        <w:tblInd w:w="108" w:type="dxa"/>
        <w:tblLook w:val="04A0" w:firstRow="1" w:lastRow="0" w:firstColumn="1" w:lastColumn="0" w:noHBand="0" w:noVBand="1"/>
      </w:tblPr>
      <w:tblGrid>
        <w:gridCol w:w="3879"/>
        <w:gridCol w:w="4939"/>
        <w:gridCol w:w="4252"/>
        <w:gridCol w:w="4366"/>
      </w:tblGrid>
      <w:tr w:rsidR="00D230E9" w:rsidRPr="007138A1" w14:paraId="646C7619" w14:textId="77777777" w:rsidTr="00CD72CC">
        <w:trPr>
          <w:trHeight w:val="280"/>
        </w:trPr>
        <w:tc>
          <w:tcPr>
            <w:tcW w:w="3879" w:type="dxa"/>
            <w:vMerge w:val="restart"/>
            <w:shd w:val="clear" w:color="auto" w:fill="DBE5F1" w:themeFill="accent1" w:themeFillTint="33"/>
            <w:vAlign w:val="center"/>
          </w:tcPr>
          <w:p w14:paraId="1EB453C3" w14:textId="77777777" w:rsidR="00D230E9" w:rsidRPr="00CD72CC" w:rsidRDefault="00D230E9" w:rsidP="00E13A0A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CD72CC">
              <w:rPr>
                <w:rFonts w:ascii="Arial" w:hAnsi="Arial" w:cs="Arial"/>
                <w:b/>
                <w:sz w:val="36"/>
                <w:szCs w:val="36"/>
              </w:rPr>
              <w:t>STRUCTURE</w:t>
            </w:r>
          </w:p>
        </w:tc>
        <w:tc>
          <w:tcPr>
            <w:tcW w:w="4939" w:type="dxa"/>
            <w:tcBorders>
              <w:right w:val="single" w:sz="4" w:space="0" w:color="auto"/>
            </w:tcBorders>
          </w:tcPr>
          <w:p w14:paraId="06FE3197" w14:textId="77777777" w:rsidR="00D230E9" w:rsidRPr="00CD72CC" w:rsidRDefault="00D230E9" w:rsidP="00E13A0A">
            <w:pPr>
              <w:rPr>
                <w:rFonts w:ascii="Arial" w:hAnsi="Arial" w:cs="Arial"/>
                <w:b/>
                <w:bCs/>
              </w:rPr>
            </w:pPr>
            <w:r w:rsidRPr="00CD72CC">
              <w:rPr>
                <w:rFonts w:ascii="Arial" w:hAnsi="Arial" w:cs="Arial"/>
                <w:b/>
                <w:bCs/>
              </w:rPr>
              <w:t>Nom des salariés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60C127D9" w14:textId="77777777" w:rsidR="00D230E9" w:rsidRPr="00CD72CC" w:rsidRDefault="00D230E9" w:rsidP="00E13A0A">
            <w:pPr>
              <w:rPr>
                <w:rFonts w:ascii="Arial" w:hAnsi="Arial" w:cs="Arial"/>
                <w:b/>
                <w:bCs/>
              </w:rPr>
            </w:pPr>
            <w:r w:rsidRPr="00CD72CC">
              <w:rPr>
                <w:rFonts w:ascii="Arial" w:hAnsi="Arial" w:cs="Arial"/>
                <w:b/>
                <w:bCs/>
              </w:rPr>
              <w:t>Fonction/titre</w:t>
            </w:r>
          </w:p>
        </w:tc>
        <w:tc>
          <w:tcPr>
            <w:tcW w:w="4366" w:type="dxa"/>
            <w:tcBorders>
              <w:right w:val="single" w:sz="4" w:space="0" w:color="auto"/>
            </w:tcBorders>
          </w:tcPr>
          <w:p w14:paraId="6D22A04C" w14:textId="77777777" w:rsidR="00D230E9" w:rsidRPr="007138A1" w:rsidRDefault="00D230E9" w:rsidP="00E13A0A">
            <w:r w:rsidRPr="00CD72CC">
              <w:rPr>
                <w:rFonts w:ascii="Arial" w:hAnsi="Arial" w:cs="Arial"/>
                <w:b/>
                <w:bCs/>
              </w:rPr>
              <w:t>Nombre d’heures de travail par semaine</w:t>
            </w:r>
          </w:p>
        </w:tc>
      </w:tr>
      <w:tr w:rsidR="00D230E9" w:rsidRPr="007138A1" w14:paraId="64BF8B5E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2FFB8BE7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6032E931" w14:textId="77777777" w:rsidR="00D230E9" w:rsidRDefault="00D230E9" w:rsidP="00E13A0A"/>
          <w:p w14:paraId="1C28F98F" w14:textId="4B54C486" w:rsidR="00D230E9" w:rsidRPr="007138A1" w:rsidRDefault="00E13A0A" w:rsidP="00E13A0A">
            <w:r>
              <w:t>Martine Lessard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6AFAA6FB" w14:textId="76FE2935" w:rsidR="00D230E9" w:rsidRPr="007138A1" w:rsidRDefault="00E13A0A" w:rsidP="00E13A0A">
            <w:r>
              <w:t>Adjointe administrative</w:t>
            </w:r>
          </w:p>
        </w:tc>
        <w:tc>
          <w:tcPr>
            <w:tcW w:w="4366" w:type="dxa"/>
            <w:tcBorders>
              <w:right w:val="single" w:sz="4" w:space="0" w:color="auto"/>
            </w:tcBorders>
          </w:tcPr>
          <w:p w14:paraId="2CE4E8B1" w14:textId="0F7FC7C6" w:rsidR="00D230E9" w:rsidRPr="007138A1" w:rsidRDefault="00E13A0A" w:rsidP="00E13A0A">
            <w:r>
              <w:t>18 heures</w:t>
            </w:r>
          </w:p>
        </w:tc>
      </w:tr>
      <w:tr w:rsidR="00D230E9" w:rsidRPr="007138A1" w14:paraId="26BB7874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2352706A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2CAF4F20" w14:textId="77777777" w:rsidR="00D230E9" w:rsidRDefault="00D230E9" w:rsidP="00E13A0A"/>
          <w:p w14:paraId="5C7B5671" w14:textId="77777777" w:rsidR="00D230E9" w:rsidRPr="007138A1" w:rsidRDefault="00D230E9" w:rsidP="00E13A0A"/>
        </w:tc>
        <w:tc>
          <w:tcPr>
            <w:tcW w:w="4252" w:type="dxa"/>
            <w:tcBorders>
              <w:right w:val="single" w:sz="4" w:space="0" w:color="auto"/>
            </w:tcBorders>
          </w:tcPr>
          <w:p w14:paraId="02B00266" w14:textId="77777777" w:rsidR="00D230E9" w:rsidRPr="007138A1" w:rsidRDefault="00D230E9" w:rsidP="00E13A0A"/>
        </w:tc>
        <w:tc>
          <w:tcPr>
            <w:tcW w:w="4366" w:type="dxa"/>
            <w:tcBorders>
              <w:right w:val="single" w:sz="4" w:space="0" w:color="auto"/>
            </w:tcBorders>
          </w:tcPr>
          <w:p w14:paraId="3558B243" w14:textId="77777777" w:rsidR="00D230E9" w:rsidRPr="007138A1" w:rsidRDefault="00D230E9" w:rsidP="00E13A0A"/>
        </w:tc>
      </w:tr>
      <w:tr w:rsidR="00D230E9" w:rsidRPr="007138A1" w14:paraId="2AC8035E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0108C8E5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490FA8FF" w14:textId="77777777" w:rsidR="00D230E9" w:rsidRDefault="00D230E9" w:rsidP="00E13A0A"/>
          <w:p w14:paraId="78D31421" w14:textId="77777777" w:rsidR="00D230E9" w:rsidRPr="007138A1" w:rsidRDefault="00D230E9" w:rsidP="00E13A0A"/>
        </w:tc>
        <w:tc>
          <w:tcPr>
            <w:tcW w:w="4252" w:type="dxa"/>
            <w:tcBorders>
              <w:right w:val="single" w:sz="4" w:space="0" w:color="auto"/>
            </w:tcBorders>
          </w:tcPr>
          <w:p w14:paraId="54B824F5" w14:textId="77777777" w:rsidR="00D230E9" w:rsidRPr="007138A1" w:rsidRDefault="00D230E9" w:rsidP="00E13A0A"/>
        </w:tc>
        <w:tc>
          <w:tcPr>
            <w:tcW w:w="4366" w:type="dxa"/>
            <w:tcBorders>
              <w:right w:val="single" w:sz="4" w:space="0" w:color="auto"/>
            </w:tcBorders>
          </w:tcPr>
          <w:p w14:paraId="376EA54B" w14:textId="77777777" w:rsidR="00D230E9" w:rsidRPr="007138A1" w:rsidRDefault="00D230E9" w:rsidP="00E13A0A"/>
        </w:tc>
      </w:tr>
      <w:tr w:rsidR="00D230E9" w:rsidRPr="007138A1" w14:paraId="22480224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5635EDCF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6DF11508" w14:textId="77777777" w:rsidR="00D230E9" w:rsidRPr="007138A1" w:rsidRDefault="00D230E9" w:rsidP="00E13A0A">
            <w:r w:rsidRPr="00CD72CC">
              <w:rPr>
                <w:rFonts w:ascii="Arial" w:hAnsi="Arial" w:cs="Arial"/>
                <w:b/>
                <w:bCs/>
              </w:rPr>
              <w:t>Nom des contractuels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54C0D741" w14:textId="77777777" w:rsidR="00D230E9" w:rsidRPr="00CD72CC" w:rsidRDefault="00D230E9" w:rsidP="00E13A0A">
            <w:pPr>
              <w:rPr>
                <w:rFonts w:ascii="Arial" w:hAnsi="Arial" w:cs="Arial"/>
                <w:b/>
                <w:bCs/>
              </w:rPr>
            </w:pPr>
            <w:r w:rsidRPr="00CD72CC">
              <w:rPr>
                <w:rFonts w:ascii="Arial" w:hAnsi="Arial" w:cs="Arial"/>
                <w:b/>
                <w:bCs/>
              </w:rPr>
              <w:t>Fonction/titre</w:t>
            </w:r>
          </w:p>
        </w:tc>
        <w:tc>
          <w:tcPr>
            <w:tcW w:w="4366" w:type="dxa"/>
            <w:tcBorders>
              <w:right w:val="single" w:sz="4" w:space="0" w:color="auto"/>
            </w:tcBorders>
          </w:tcPr>
          <w:p w14:paraId="050EC27E" w14:textId="77777777" w:rsidR="00D230E9" w:rsidRPr="00CD72CC" w:rsidRDefault="00D230E9" w:rsidP="00E13A0A">
            <w:pPr>
              <w:rPr>
                <w:rFonts w:ascii="Arial" w:hAnsi="Arial" w:cs="Arial"/>
                <w:b/>
                <w:bCs/>
              </w:rPr>
            </w:pPr>
            <w:r w:rsidRPr="00CD72CC">
              <w:rPr>
                <w:rFonts w:ascii="Arial" w:hAnsi="Arial" w:cs="Arial"/>
                <w:b/>
                <w:bCs/>
              </w:rPr>
              <w:t>Nombre d’heures de travail par semaine</w:t>
            </w:r>
          </w:p>
        </w:tc>
      </w:tr>
      <w:tr w:rsidR="00D230E9" w:rsidRPr="007138A1" w14:paraId="5A512A77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3F86D28E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32486342" w14:textId="61F0C72C" w:rsidR="00D230E9" w:rsidRDefault="006907C9" w:rsidP="00E13A0A">
            <w:r>
              <w:t>aucun</w:t>
            </w:r>
          </w:p>
          <w:p w14:paraId="1E14B45E" w14:textId="77777777" w:rsidR="00D230E9" w:rsidRPr="007138A1" w:rsidRDefault="00D230E9" w:rsidP="00E13A0A"/>
        </w:tc>
        <w:tc>
          <w:tcPr>
            <w:tcW w:w="4252" w:type="dxa"/>
            <w:tcBorders>
              <w:right w:val="single" w:sz="4" w:space="0" w:color="auto"/>
            </w:tcBorders>
          </w:tcPr>
          <w:p w14:paraId="1B584860" w14:textId="77777777" w:rsidR="00D230E9" w:rsidRPr="007138A1" w:rsidRDefault="00D230E9" w:rsidP="00E13A0A"/>
        </w:tc>
        <w:tc>
          <w:tcPr>
            <w:tcW w:w="4366" w:type="dxa"/>
            <w:tcBorders>
              <w:right w:val="single" w:sz="4" w:space="0" w:color="auto"/>
            </w:tcBorders>
          </w:tcPr>
          <w:p w14:paraId="24DD56A1" w14:textId="77777777" w:rsidR="00D230E9" w:rsidRPr="007138A1" w:rsidRDefault="00D230E9" w:rsidP="00E13A0A"/>
        </w:tc>
      </w:tr>
      <w:tr w:rsidR="00D230E9" w:rsidRPr="007138A1" w14:paraId="3D2AEBE0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76D6F81C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2FF9450E" w14:textId="77777777" w:rsidR="00D230E9" w:rsidRDefault="00D230E9" w:rsidP="00E13A0A"/>
          <w:p w14:paraId="08DAFFBC" w14:textId="77777777" w:rsidR="00D230E9" w:rsidRPr="007138A1" w:rsidRDefault="00D230E9" w:rsidP="00E13A0A"/>
        </w:tc>
        <w:tc>
          <w:tcPr>
            <w:tcW w:w="4252" w:type="dxa"/>
            <w:tcBorders>
              <w:right w:val="single" w:sz="4" w:space="0" w:color="auto"/>
            </w:tcBorders>
          </w:tcPr>
          <w:p w14:paraId="54917403" w14:textId="77777777" w:rsidR="00D230E9" w:rsidRPr="007138A1" w:rsidRDefault="00D230E9" w:rsidP="00E13A0A"/>
        </w:tc>
        <w:tc>
          <w:tcPr>
            <w:tcW w:w="4366" w:type="dxa"/>
            <w:tcBorders>
              <w:right w:val="single" w:sz="4" w:space="0" w:color="auto"/>
            </w:tcBorders>
          </w:tcPr>
          <w:p w14:paraId="6B1C7114" w14:textId="77777777" w:rsidR="00D230E9" w:rsidRPr="007138A1" w:rsidRDefault="00D230E9" w:rsidP="00E13A0A"/>
        </w:tc>
      </w:tr>
      <w:tr w:rsidR="00D230E9" w:rsidRPr="007138A1" w14:paraId="153E3CC7" w14:textId="77777777" w:rsidTr="00CD72CC">
        <w:trPr>
          <w:trHeight w:val="280"/>
        </w:trPr>
        <w:tc>
          <w:tcPr>
            <w:tcW w:w="3879" w:type="dxa"/>
            <w:vMerge/>
            <w:shd w:val="clear" w:color="auto" w:fill="DBE5F1" w:themeFill="accent1" w:themeFillTint="33"/>
          </w:tcPr>
          <w:p w14:paraId="32A7C186" w14:textId="77777777" w:rsidR="00D230E9" w:rsidRDefault="00D230E9" w:rsidP="00E13A0A"/>
        </w:tc>
        <w:tc>
          <w:tcPr>
            <w:tcW w:w="4939" w:type="dxa"/>
            <w:tcBorders>
              <w:right w:val="single" w:sz="4" w:space="0" w:color="auto"/>
            </w:tcBorders>
          </w:tcPr>
          <w:p w14:paraId="68B800A7" w14:textId="77777777" w:rsidR="00D230E9" w:rsidRDefault="00D230E9" w:rsidP="00E13A0A"/>
          <w:p w14:paraId="75FDF1BD" w14:textId="77777777" w:rsidR="00D230E9" w:rsidRPr="007138A1" w:rsidRDefault="00D230E9" w:rsidP="00E13A0A"/>
        </w:tc>
        <w:tc>
          <w:tcPr>
            <w:tcW w:w="4252" w:type="dxa"/>
            <w:tcBorders>
              <w:right w:val="single" w:sz="4" w:space="0" w:color="auto"/>
            </w:tcBorders>
          </w:tcPr>
          <w:p w14:paraId="2A2FCF28" w14:textId="77777777" w:rsidR="00D230E9" w:rsidRPr="007138A1" w:rsidRDefault="00D230E9" w:rsidP="00E13A0A"/>
        </w:tc>
        <w:tc>
          <w:tcPr>
            <w:tcW w:w="4366" w:type="dxa"/>
            <w:tcBorders>
              <w:right w:val="single" w:sz="4" w:space="0" w:color="auto"/>
            </w:tcBorders>
          </w:tcPr>
          <w:p w14:paraId="072AEFCD" w14:textId="77777777" w:rsidR="00D230E9" w:rsidRPr="007138A1" w:rsidRDefault="00D230E9" w:rsidP="00E13A0A"/>
        </w:tc>
      </w:tr>
    </w:tbl>
    <w:p w14:paraId="46E4BF4C" w14:textId="77777777" w:rsidR="00D230E9" w:rsidRDefault="00D230E9" w:rsidP="0079409C">
      <w:pPr>
        <w:rPr>
          <w:rFonts w:ascii="Arial" w:hAnsi="Arial" w:cs="Arial"/>
          <w:b/>
          <w:bCs/>
          <w:sz w:val="36"/>
          <w:szCs w:val="36"/>
        </w:rPr>
      </w:pPr>
    </w:p>
    <w:p w14:paraId="35D5D3FB" w14:textId="77777777" w:rsidR="0036123B" w:rsidRDefault="0036123B" w:rsidP="0079409C">
      <w:pPr>
        <w:rPr>
          <w:rFonts w:ascii="Arial" w:hAnsi="Arial" w:cs="Arial"/>
          <w:b/>
          <w:bCs/>
          <w:sz w:val="36"/>
          <w:szCs w:val="36"/>
        </w:rPr>
      </w:pPr>
    </w:p>
    <w:p w14:paraId="7FE3E256" w14:textId="77777777" w:rsidR="0079409C" w:rsidRPr="00182B3B" w:rsidRDefault="0079409C" w:rsidP="0079409C">
      <w:pPr>
        <w:rPr>
          <w:rFonts w:ascii="Arial" w:hAnsi="Arial" w:cs="Arial"/>
          <w:b/>
          <w:bCs/>
        </w:rPr>
      </w:pPr>
    </w:p>
    <w:p w14:paraId="4E7F2D54" w14:textId="77777777" w:rsidR="00CD72CC" w:rsidRPr="00AE30D1" w:rsidRDefault="00CD72CC" w:rsidP="00CD72CC">
      <w:pPr>
        <w:rPr>
          <w:rFonts w:ascii="Arial" w:hAnsi="Arial" w:cs="Arial"/>
          <w:b/>
          <w:iCs/>
          <w:sz w:val="36"/>
          <w:szCs w:val="36"/>
        </w:rPr>
      </w:pPr>
      <w:r w:rsidRPr="00AE30D1">
        <w:rPr>
          <w:rFonts w:ascii="Arial" w:hAnsi="Arial" w:cs="Arial"/>
          <w:b/>
          <w:iCs/>
          <w:sz w:val="36"/>
          <w:szCs w:val="36"/>
        </w:rPr>
        <w:lastRenderedPageBreak/>
        <w:t>Composition de la table (membres)</w:t>
      </w:r>
    </w:p>
    <w:p w14:paraId="7FFADD22" w14:textId="77777777" w:rsidR="00CD72CC" w:rsidRPr="00351B81" w:rsidRDefault="00CD72CC" w:rsidP="00CD72CC">
      <w:pPr>
        <w:jc w:val="center"/>
        <w:rPr>
          <w:b/>
          <w:i/>
        </w:rPr>
      </w:pPr>
    </w:p>
    <w:tbl>
      <w:tblPr>
        <w:tblW w:w="174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418"/>
        <w:gridCol w:w="1559"/>
        <w:gridCol w:w="2126"/>
        <w:gridCol w:w="2410"/>
        <w:gridCol w:w="2268"/>
        <w:gridCol w:w="2268"/>
        <w:gridCol w:w="2977"/>
      </w:tblGrid>
      <w:tr w:rsidR="00CD72CC" w:rsidRPr="00CD72CC" w14:paraId="1213E58B" w14:textId="77777777" w:rsidTr="008E11FE">
        <w:trPr>
          <w:trHeight w:val="818"/>
        </w:trPr>
        <w:tc>
          <w:tcPr>
            <w:tcW w:w="2410" w:type="dxa"/>
            <w:shd w:val="clear" w:color="auto" w:fill="E6E6E6"/>
            <w:vAlign w:val="center"/>
          </w:tcPr>
          <w:p w14:paraId="56025796" w14:textId="6523FB73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Liste des organismes, institutions et personnes sans affiliation</w:t>
            </w:r>
            <w:r w:rsidRPr="00CD72CC"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  <w:footnoteReference w:id="1"/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32E7079C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Date d’adhésion à la table</w:t>
            </w:r>
          </w:p>
        </w:tc>
        <w:tc>
          <w:tcPr>
            <w:tcW w:w="1559" w:type="dxa"/>
            <w:shd w:val="clear" w:color="auto" w:fill="E6E6E6"/>
            <w:vAlign w:val="center"/>
          </w:tcPr>
          <w:p w14:paraId="641BB7A6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Caractère de l’organisme</w:t>
            </w:r>
            <w:r w:rsidRPr="00CD72CC"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  <w:footnoteReference w:id="2"/>
            </w:r>
          </w:p>
        </w:tc>
        <w:tc>
          <w:tcPr>
            <w:tcW w:w="2126" w:type="dxa"/>
            <w:shd w:val="clear" w:color="auto" w:fill="E6E6E6"/>
            <w:vAlign w:val="center"/>
          </w:tcPr>
          <w:p w14:paraId="16613C31" w14:textId="2DC47048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Indiquer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CD72CC">
              <w:rPr>
                <w:rFonts w:ascii="Arial" w:hAnsi="Arial" w:cs="Arial"/>
                <w:b/>
                <w:sz w:val="22"/>
                <w:szCs w:val="22"/>
              </w:rPr>
              <w:t xml:space="preserve"> s’il y a lieu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CD72CC">
              <w:rPr>
                <w:rFonts w:ascii="Arial" w:hAnsi="Arial" w:cs="Arial"/>
                <w:b/>
                <w:sz w:val="22"/>
                <w:szCs w:val="22"/>
              </w:rPr>
              <w:t xml:space="preserve"> l’affiliation à un supra-organisme national ou régional </w:t>
            </w:r>
            <w:r w:rsidRPr="00CD72CC"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CD72CC"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  <w:footnoteReference w:id="3"/>
            </w:r>
          </w:p>
        </w:tc>
        <w:tc>
          <w:tcPr>
            <w:tcW w:w="2410" w:type="dxa"/>
            <w:shd w:val="clear" w:color="auto" w:fill="E6E6E6"/>
            <w:vAlign w:val="center"/>
          </w:tcPr>
          <w:p w14:paraId="2B4ED1F5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Nom du représentant</w:t>
            </w:r>
          </w:p>
        </w:tc>
        <w:tc>
          <w:tcPr>
            <w:tcW w:w="2268" w:type="dxa"/>
            <w:shd w:val="clear" w:color="auto" w:fill="E6E6E6"/>
            <w:vAlign w:val="center"/>
          </w:tcPr>
          <w:p w14:paraId="09D979A7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Statut du représentant dans son organisme</w:t>
            </w:r>
          </w:p>
        </w:tc>
        <w:tc>
          <w:tcPr>
            <w:tcW w:w="2268" w:type="dxa"/>
            <w:shd w:val="clear" w:color="auto" w:fill="E6E6E6"/>
            <w:vAlign w:val="center"/>
          </w:tcPr>
          <w:p w14:paraId="771CA061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Nombre de membres représentés</w:t>
            </w:r>
          </w:p>
        </w:tc>
        <w:tc>
          <w:tcPr>
            <w:tcW w:w="2977" w:type="dxa"/>
            <w:shd w:val="clear" w:color="auto" w:fill="E6E6E6"/>
            <w:vAlign w:val="center"/>
          </w:tcPr>
          <w:p w14:paraId="2041A998" w14:textId="77777777" w:rsidR="00CD72CC" w:rsidRPr="00CD72CC" w:rsidRDefault="00CD72CC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72CC">
              <w:rPr>
                <w:rFonts w:ascii="Arial" w:hAnsi="Arial" w:cs="Arial"/>
                <w:b/>
                <w:sz w:val="22"/>
                <w:szCs w:val="22"/>
              </w:rPr>
              <w:t>Statut des membres qui participent au conseil d’administration de la table</w:t>
            </w:r>
            <w:r w:rsidRPr="00CD72CC">
              <w:rPr>
                <w:rStyle w:val="Appelnotedebasdep"/>
                <w:rFonts w:ascii="Arial" w:hAnsi="Arial" w:cs="Arial"/>
                <w:b/>
                <w:sz w:val="22"/>
                <w:szCs w:val="22"/>
              </w:rPr>
              <w:footnoteReference w:id="4"/>
            </w:r>
          </w:p>
        </w:tc>
      </w:tr>
      <w:tr w:rsidR="00CD72CC" w:rsidRPr="003F7D77" w14:paraId="4663630A" w14:textId="77777777" w:rsidTr="008E11FE">
        <w:trPr>
          <w:trHeight w:val="312"/>
        </w:trPr>
        <w:tc>
          <w:tcPr>
            <w:tcW w:w="2410" w:type="dxa"/>
          </w:tcPr>
          <w:p w14:paraId="2059B740" w14:textId="77777777" w:rsidR="00CD72CC" w:rsidRPr="003F7D77" w:rsidRDefault="00CD72CC" w:rsidP="00E13A0A"/>
        </w:tc>
        <w:tc>
          <w:tcPr>
            <w:tcW w:w="1418" w:type="dxa"/>
          </w:tcPr>
          <w:p w14:paraId="2CD7DD1B" w14:textId="77777777" w:rsidR="00CD72CC" w:rsidRPr="003F7D77" w:rsidRDefault="00CD72CC" w:rsidP="00E13A0A"/>
        </w:tc>
        <w:tc>
          <w:tcPr>
            <w:tcW w:w="1559" w:type="dxa"/>
          </w:tcPr>
          <w:p w14:paraId="704A19E4" w14:textId="77777777" w:rsidR="00CD72CC" w:rsidRPr="003F7D77" w:rsidRDefault="00CD72CC" w:rsidP="00E13A0A"/>
        </w:tc>
        <w:tc>
          <w:tcPr>
            <w:tcW w:w="2126" w:type="dxa"/>
          </w:tcPr>
          <w:p w14:paraId="65D02BCC" w14:textId="77777777" w:rsidR="00CD72CC" w:rsidRPr="003F7D77" w:rsidRDefault="00CD72CC" w:rsidP="00E13A0A"/>
        </w:tc>
        <w:tc>
          <w:tcPr>
            <w:tcW w:w="2410" w:type="dxa"/>
          </w:tcPr>
          <w:p w14:paraId="7E2D2791" w14:textId="77777777" w:rsidR="00CD72CC" w:rsidRPr="003F7D77" w:rsidRDefault="00CD72CC" w:rsidP="00E13A0A"/>
        </w:tc>
        <w:tc>
          <w:tcPr>
            <w:tcW w:w="2268" w:type="dxa"/>
          </w:tcPr>
          <w:p w14:paraId="2553EC8C" w14:textId="77777777" w:rsidR="00CD72CC" w:rsidRPr="003F7D77" w:rsidRDefault="00CD72CC" w:rsidP="00E13A0A"/>
        </w:tc>
        <w:tc>
          <w:tcPr>
            <w:tcW w:w="2268" w:type="dxa"/>
          </w:tcPr>
          <w:p w14:paraId="1FA68EE7" w14:textId="77777777" w:rsidR="00CD72CC" w:rsidRPr="003F7D77" w:rsidRDefault="00CD72CC" w:rsidP="00E13A0A"/>
        </w:tc>
        <w:tc>
          <w:tcPr>
            <w:tcW w:w="2977" w:type="dxa"/>
          </w:tcPr>
          <w:p w14:paraId="53C4F7CD" w14:textId="77777777" w:rsidR="00CD72CC" w:rsidRPr="003F7D77" w:rsidRDefault="00CD72CC" w:rsidP="00E13A0A"/>
        </w:tc>
      </w:tr>
      <w:tr w:rsidR="00E13A0A" w:rsidRPr="003F7D77" w14:paraId="2BE7F5BE" w14:textId="77777777" w:rsidTr="008E11FE">
        <w:trPr>
          <w:trHeight w:val="312"/>
        </w:trPr>
        <w:tc>
          <w:tcPr>
            <w:tcW w:w="2410" w:type="dxa"/>
          </w:tcPr>
          <w:p w14:paraId="08678DA2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Conseil </w:t>
            </w: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des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aînés </w:t>
            </w:r>
            <w:r w:rsidRPr="00857A26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de la MRC des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Appalaches</w:t>
            </w: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18" w:type="dxa"/>
          </w:tcPr>
          <w:p w14:paraId="07B12D1D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331C59EC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Table locale</w:t>
            </w:r>
          </w:p>
        </w:tc>
        <w:tc>
          <w:tcPr>
            <w:tcW w:w="2126" w:type="dxa"/>
          </w:tcPr>
          <w:p w14:paraId="61B288E6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TCA-CA</w:t>
            </w:r>
          </w:p>
        </w:tc>
        <w:tc>
          <w:tcPr>
            <w:tcW w:w="2410" w:type="dxa"/>
          </w:tcPr>
          <w:p w14:paraId="5BCE7301" w14:textId="77777777" w:rsidR="00C85CA9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</w:t>
            </w:r>
            <w:r w:rsidR="00C85CA9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Maurice Grégoire et </w:t>
            </w:r>
          </w:p>
          <w:p w14:paraId="02002EA7" w14:textId="0722C439" w:rsidR="00E13A0A" w:rsidRPr="001F1E69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1F1E69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Nicole Champagne</w:t>
            </w:r>
          </w:p>
        </w:tc>
        <w:tc>
          <w:tcPr>
            <w:tcW w:w="2268" w:type="dxa"/>
          </w:tcPr>
          <w:p w14:paraId="5C0A7889" w14:textId="2A4D913D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président</w:t>
            </w:r>
            <w:r w:rsidR="000C50AA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2268" w:type="dxa"/>
          </w:tcPr>
          <w:p w14:paraId="09393515" w14:textId="5AFF0179" w:rsidR="0016647E" w:rsidRPr="0016647E" w:rsidRDefault="0016647E" w:rsidP="0016647E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16647E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30 organismes</w:t>
            </w:r>
          </w:p>
          <w:p w14:paraId="723B55AE" w14:textId="47AB7B3A" w:rsidR="00E13A0A" w:rsidRPr="00AC0E23" w:rsidRDefault="0016647E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16647E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 individu</w:t>
            </w:r>
          </w:p>
        </w:tc>
        <w:tc>
          <w:tcPr>
            <w:tcW w:w="2977" w:type="dxa"/>
          </w:tcPr>
          <w:p w14:paraId="6952E354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CA</w:t>
            </w:r>
          </w:p>
        </w:tc>
      </w:tr>
      <w:tr w:rsidR="00E13A0A" w:rsidRPr="003F7D77" w14:paraId="2AA421E2" w14:textId="77777777" w:rsidTr="008E11FE">
        <w:trPr>
          <w:trHeight w:val="312"/>
        </w:trPr>
        <w:tc>
          <w:tcPr>
            <w:tcW w:w="2410" w:type="dxa"/>
          </w:tcPr>
          <w:p w14:paraId="7CCB46E5" w14:textId="1A1EE553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Table de concertation des aîn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és de la Beauce-Sartigan et Robert-Cliche</w:t>
            </w:r>
          </w:p>
        </w:tc>
        <w:tc>
          <w:tcPr>
            <w:tcW w:w="1418" w:type="dxa"/>
          </w:tcPr>
          <w:p w14:paraId="1D6BCD55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EB0E9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4BB0FF62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604233B5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66C6902D" w14:textId="77777777" w:rsidR="00E13A0A" w:rsidRPr="001F1E69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EE772F"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Marie-Claude Brassard</w:t>
            </w:r>
            <w:r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, Beauce</w:t>
            </w:r>
          </w:p>
          <w:p w14:paraId="6A95FDFD" w14:textId="77777777" w:rsidR="00E13A0A" w:rsidRPr="00EE772F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Et Normand Vachon R.Cliche</w:t>
            </w:r>
          </w:p>
          <w:p w14:paraId="173DC57A" w14:textId="77777777" w:rsidR="00E13A0A" w:rsidRPr="001A152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</w:tcPr>
          <w:p w14:paraId="37CDA8BF" w14:textId="77777777" w:rsidR="00E13A0A" w:rsidRPr="001A152C" w:rsidRDefault="00E13A0A" w:rsidP="00E13A0A">
            <w:pPr>
              <w:rPr>
                <w:rFonts w:ascii="Arial Narrow" w:eastAsia="Calibri" w:hAnsi="Arial Narrow"/>
                <w:bCs/>
                <w:color w:val="FF0000"/>
                <w:sz w:val="20"/>
                <w:szCs w:val="20"/>
                <w:lang w:eastAsia="en-US"/>
              </w:rPr>
            </w:pPr>
            <w:r w:rsidRPr="00EE772F">
              <w:rPr>
                <w:rFonts w:ascii="Arial Narrow" w:eastAsia="Calibri" w:hAnsi="Arial Narrow"/>
                <w:bCs/>
                <w:color w:val="000000" w:themeColor="text1"/>
                <w:sz w:val="20"/>
                <w:szCs w:val="20"/>
                <w:lang w:eastAsia="en-US"/>
              </w:rPr>
              <w:t>Membre du CA</w:t>
            </w:r>
          </w:p>
        </w:tc>
        <w:tc>
          <w:tcPr>
            <w:tcW w:w="2268" w:type="dxa"/>
          </w:tcPr>
          <w:p w14:paraId="67CF6F8A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60 organismes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d’aînés</w:t>
            </w:r>
          </w:p>
        </w:tc>
        <w:tc>
          <w:tcPr>
            <w:tcW w:w="2977" w:type="dxa"/>
          </w:tcPr>
          <w:p w14:paraId="1BF6FE44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</w:t>
            </w:r>
          </w:p>
          <w:p w14:paraId="6D853737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s des territoires de Beauce-Sartigan et Robert-Cliche</w:t>
            </w:r>
          </w:p>
        </w:tc>
      </w:tr>
      <w:tr w:rsidR="00E13A0A" w:rsidRPr="003F7D77" w14:paraId="6B7EDFB8" w14:textId="77777777" w:rsidTr="008E11FE">
        <w:trPr>
          <w:trHeight w:val="312"/>
        </w:trPr>
        <w:tc>
          <w:tcPr>
            <w:tcW w:w="2410" w:type="dxa"/>
          </w:tcPr>
          <w:p w14:paraId="75B499F7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Table de concertation des aînés et de leurs proches aidants de Bellechasse</w:t>
            </w:r>
          </w:p>
          <w:p w14:paraId="2C8381C8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18" w:type="dxa"/>
          </w:tcPr>
          <w:p w14:paraId="4C16A29B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6B77C6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1B69030E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26A6F565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6E20FE34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Line Gaumond</w:t>
            </w:r>
          </w:p>
        </w:tc>
        <w:tc>
          <w:tcPr>
            <w:tcW w:w="2268" w:type="dxa"/>
          </w:tcPr>
          <w:p w14:paraId="02C4FAEB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</w:tc>
        <w:tc>
          <w:tcPr>
            <w:tcW w:w="2268" w:type="dxa"/>
          </w:tcPr>
          <w:p w14:paraId="59DABDBF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11 organismes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d’aînés</w:t>
            </w:r>
          </w:p>
          <w:p w14:paraId="37AE20F5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14:paraId="2E3315F2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78DDAE91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d’une table locale</w:t>
            </w:r>
          </w:p>
        </w:tc>
      </w:tr>
      <w:tr w:rsidR="00E13A0A" w:rsidRPr="003F7D77" w14:paraId="745464D5" w14:textId="77777777" w:rsidTr="008E11FE">
        <w:trPr>
          <w:trHeight w:val="312"/>
        </w:trPr>
        <w:tc>
          <w:tcPr>
            <w:tcW w:w="2410" w:type="dxa"/>
          </w:tcPr>
          <w:p w14:paraId="7D59772C" w14:textId="77777777" w:rsidR="00E13A0A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 xml:space="preserve">Table de concertation des aînés des Etchemins </w:t>
            </w:r>
          </w:p>
          <w:p w14:paraId="6C3DD163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1A96AD4A" w14:textId="77777777" w:rsidR="00E13A0A" w:rsidRPr="006B77C6" w:rsidRDefault="00E13A0A" w:rsidP="00E13A0A">
            <w:pPr>
              <w:jc w:val="center"/>
              <w:rPr>
                <w:rFonts w:ascii="Arial Narrow" w:eastAsia="Calibri" w:hAnsi="Arial Narrow"/>
                <w:bCs/>
                <w:color w:val="FF0000"/>
                <w:sz w:val="20"/>
                <w:szCs w:val="20"/>
                <w:lang w:eastAsia="en-US"/>
              </w:rPr>
            </w:pPr>
            <w:r w:rsidRPr="006B77C6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2182C022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3011A06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2F449220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Lucie Gagnon</w:t>
            </w:r>
          </w:p>
          <w:p w14:paraId="74A69A42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Et Sylvie Vachon</w:t>
            </w:r>
          </w:p>
          <w:p w14:paraId="3678BE81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51311D53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</w:tc>
        <w:tc>
          <w:tcPr>
            <w:tcW w:w="2268" w:type="dxa"/>
          </w:tcPr>
          <w:p w14:paraId="643ED769" w14:textId="77777777" w:rsidR="00E13A0A" w:rsidRPr="007E0D3B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7E0D3B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11 organismes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d’aînés</w:t>
            </w:r>
          </w:p>
          <w:p w14:paraId="59DAC450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i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14:paraId="38AA23DA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722E4686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s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d’une table locale</w:t>
            </w:r>
          </w:p>
        </w:tc>
      </w:tr>
      <w:tr w:rsidR="00E13A0A" w:rsidRPr="003F7D77" w14:paraId="5CEB8B81" w14:textId="77777777" w:rsidTr="008E11FE">
        <w:trPr>
          <w:trHeight w:val="312"/>
        </w:trPr>
        <w:tc>
          <w:tcPr>
            <w:tcW w:w="2410" w:type="dxa"/>
          </w:tcPr>
          <w:p w14:paraId="64AD3DC8" w14:textId="06217B9A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Table de concertation des aînés de  La Nouvelle-Beauce</w:t>
            </w:r>
          </w:p>
        </w:tc>
        <w:tc>
          <w:tcPr>
            <w:tcW w:w="1418" w:type="dxa"/>
          </w:tcPr>
          <w:p w14:paraId="65280BFA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6B77C6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4C606C5B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2A29C689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1FB249B1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Rosaire Simoneau</w:t>
            </w:r>
          </w:p>
          <w:p w14:paraId="15C1CF90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</w:tcPr>
          <w:p w14:paraId="47448CF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et délégué de la Municipalité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br/>
            </w:r>
          </w:p>
        </w:tc>
        <w:tc>
          <w:tcPr>
            <w:tcW w:w="2268" w:type="dxa"/>
          </w:tcPr>
          <w:p w14:paraId="2BE1E9A1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26 organismes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d’aînés</w:t>
            </w:r>
          </w:p>
        </w:tc>
        <w:tc>
          <w:tcPr>
            <w:tcW w:w="2977" w:type="dxa"/>
          </w:tcPr>
          <w:p w14:paraId="14CC9AE9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TRÉSORIER </w:t>
            </w:r>
          </w:p>
          <w:p w14:paraId="085F92D2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et </w:t>
            </w:r>
            <w:proofErr w:type="gramStart"/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</w:t>
            </w:r>
          </w:p>
          <w:p w14:paraId="55904247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 d’une table locale</w:t>
            </w:r>
          </w:p>
          <w:p w14:paraId="1A4B7C48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</w:tr>
      <w:tr w:rsidR="00E13A0A" w:rsidRPr="003F7D77" w14:paraId="7D812F77" w14:textId="77777777" w:rsidTr="008E11FE">
        <w:trPr>
          <w:trHeight w:val="312"/>
        </w:trPr>
        <w:tc>
          <w:tcPr>
            <w:tcW w:w="2410" w:type="dxa"/>
          </w:tcPr>
          <w:p w14:paraId="5353BA4A" w14:textId="77777777" w:rsidR="00E13A0A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noProof/>
                <w:sz w:val="20"/>
                <w:szCs w:val="20"/>
              </w:rPr>
              <w:t>Carrefour des personnes aînées de Lotbinière</w:t>
            </w:r>
            <w:r>
              <w:rPr>
                <w:rFonts w:ascii="Arial Narrow" w:hAnsi="Arial Narrow"/>
                <w:bCs/>
                <w:noProof/>
                <w:sz w:val="20"/>
                <w:szCs w:val="20"/>
              </w:rPr>
              <w:t xml:space="preserve"> (CPAL)</w:t>
            </w:r>
          </w:p>
          <w:p w14:paraId="4E1E8E56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054750D6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6B77C6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1BF4E22F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1C95E0A5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3CD7DCEE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>Andrée Laroche</w:t>
            </w:r>
          </w:p>
          <w:p w14:paraId="404358C6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B17440" w14:textId="77777777" w:rsidR="00E13A0A" w:rsidRPr="00D5570C" w:rsidRDefault="00E13A0A" w:rsidP="00E13A0A">
            <w:pPr>
              <w:keepNext/>
              <w:outlineLvl w:val="8"/>
              <w:rPr>
                <w:rFonts w:ascii="Arial Narrow" w:hAnsi="Arial Narrow"/>
                <w:bCs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>Membre du CA</w:t>
            </w:r>
          </w:p>
        </w:tc>
        <w:tc>
          <w:tcPr>
            <w:tcW w:w="2268" w:type="dxa"/>
          </w:tcPr>
          <w:p w14:paraId="1CC5B0AA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60 organismes d’aînés</w:t>
            </w:r>
          </w:p>
          <w:p w14:paraId="67173582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400 personnes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aînées</w:t>
            </w:r>
          </w:p>
        </w:tc>
        <w:tc>
          <w:tcPr>
            <w:tcW w:w="2977" w:type="dxa"/>
          </w:tcPr>
          <w:p w14:paraId="006CAE92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</w:t>
            </w:r>
          </w:p>
          <w:p w14:paraId="6471D18E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Représentante d’une table locale </w:t>
            </w:r>
          </w:p>
        </w:tc>
      </w:tr>
      <w:tr w:rsidR="00E13A0A" w:rsidRPr="003F7D77" w14:paraId="10D656D5" w14:textId="77777777" w:rsidTr="008E11FE">
        <w:trPr>
          <w:trHeight w:val="312"/>
        </w:trPr>
        <w:tc>
          <w:tcPr>
            <w:tcW w:w="2410" w:type="dxa"/>
          </w:tcPr>
          <w:p w14:paraId="6006EFB3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bCs/>
                <w:noProof/>
                <w:sz w:val="20"/>
                <w:szCs w:val="20"/>
              </w:rPr>
              <w:t>Table de concertation des Aînée des MRC de Montmagny et de l’Islet</w:t>
            </w:r>
          </w:p>
        </w:tc>
        <w:tc>
          <w:tcPr>
            <w:tcW w:w="1418" w:type="dxa"/>
          </w:tcPr>
          <w:p w14:paraId="05268F75" w14:textId="77777777" w:rsidR="00E13A0A" w:rsidRPr="006B77C6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335A1E6C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234DE170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7DCE551C" w14:textId="77777777" w:rsidR="00E13A0A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 xml:space="preserve">Isabel Proulx –Heinz, </w:t>
            </w:r>
          </w:p>
          <w:p w14:paraId="6FA401B0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E1BA26" w14:textId="77777777" w:rsidR="00E13A0A" w:rsidRPr="00D5570C" w:rsidRDefault="00E13A0A" w:rsidP="00E13A0A">
            <w:pPr>
              <w:keepNext/>
              <w:outlineLvl w:val="8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Membre du CA</w:t>
            </w:r>
          </w:p>
        </w:tc>
        <w:tc>
          <w:tcPr>
            <w:tcW w:w="2268" w:type="dxa"/>
          </w:tcPr>
          <w:p w14:paraId="4BAEE4FF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23 organismes d’aînés</w:t>
            </w:r>
          </w:p>
        </w:tc>
        <w:tc>
          <w:tcPr>
            <w:tcW w:w="2977" w:type="dxa"/>
          </w:tcPr>
          <w:p w14:paraId="0F93F664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3A600616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de la Table des MRC de Montmagny et de l’Islet</w:t>
            </w:r>
          </w:p>
        </w:tc>
      </w:tr>
      <w:tr w:rsidR="00E13A0A" w:rsidRPr="003F7D77" w14:paraId="3D3577A0" w14:textId="77777777" w:rsidTr="008E11FE">
        <w:trPr>
          <w:trHeight w:val="312"/>
        </w:trPr>
        <w:tc>
          <w:tcPr>
            <w:tcW w:w="2410" w:type="dxa"/>
          </w:tcPr>
          <w:p w14:paraId="6991BCBA" w14:textId="77777777" w:rsidR="008E11FE" w:rsidRDefault="008E11FE" w:rsidP="00E13A0A">
            <w:pPr>
              <w:snapToGrid w:val="0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09CDDEE2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lastRenderedPageBreak/>
              <w:t>Table des aînés de Lévis et St-Lambert-de-Lauzon</w:t>
            </w:r>
            <w:r>
              <w:rPr>
                <w:rFonts w:ascii="Arial Narrow" w:hAnsi="Arial Narrow"/>
                <w:bCs/>
                <w:sz w:val="20"/>
                <w:szCs w:val="20"/>
              </w:rPr>
              <w:t xml:space="preserve"> (Arrondissement Chaudière-Est)</w:t>
            </w:r>
          </w:p>
        </w:tc>
        <w:tc>
          <w:tcPr>
            <w:tcW w:w="1418" w:type="dxa"/>
          </w:tcPr>
          <w:p w14:paraId="17020C15" w14:textId="77777777" w:rsidR="008E11FE" w:rsidRDefault="008E11FE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39EC2BBD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1999</w:t>
            </w:r>
          </w:p>
        </w:tc>
        <w:tc>
          <w:tcPr>
            <w:tcW w:w="1559" w:type="dxa"/>
          </w:tcPr>
          <w:p w14:paraId="4496334E" w14:textId="77777777" w:rsidR="008E11FE" w:rsidRDefault="008E11FE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3456CEDF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local</w:t>
            </w:r>
          </w:p>
        </w:tc>
        <w:tc>
          <w:tcPr>
            <w:tcW w:w="2126" w:type="dxa"/>
          </w:tcPr>
          <w:p w14:paraId="014B195B" w14:textId="77777777" w:rsidR="00E13A0A" w:rsidRPr="00D5570C" w:rsidRDefault="00E13A0A" w:rsidP="00E13A0A">
            <w:pPr>
              <w:rPr>
                <w:rFonts w:ascii="Arial Narrow" w:eastAsia="Calibri" w:hAnsi="Arial Narrow"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513B2195" w14:textId="77777777" w:rsidR="008E11FE" w:rsidRDefault="008E11FE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</w:p>
          <w:p w14:paraId="39187174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bCs/>
                <w:noProof/>
                <w:sz w:val="20"/>
                <w:szCs w:val="20"/>
              </w:rPr>
              <w:lastRenderedPageBreak/>
              <w:t>Nicole Bérubé</w:t>
            </w:r>
          </w:p>
        </w:tc>
        <w:tc>
          <w:tcPr>
            <w:tcW w:w="2268" w:type="dxa"/>
          </w:tcPr>
          <w:p w14:paraId="648440B2" w14:textId="77777777" w:rsidR="008E11FE" w:rsidRDefault="008E11FE" w:rsidP="00E13A0A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79C54E39" w14:textId="77777777" w:rsidR="00E13A0A" w:rsidRPr="00D5570C" w:rsidRDefault="00E13A0A" w:rsidP="00E13A0A">
            <w:pPr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lastRenderedPageBreak/>
              <w:t>Présidente</w:t>
            </w:r>
          </w:p>
        </w:tc>
        <w:tc>
          <w:tcPr>
            <w:tcW w:w="2268" w:type="dxa"/>
          </w:tcPr>
          <w:p w14:paraId="40B2D843" w14:textId="77777777" w:rsidR="008E11FE" w:rsidRDefault="008E11FE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156D945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47</w:t>
            </w:r>
            <w:r w:rsidRPr="000A6E5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organismes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d’aînés</w:t>
            </w:r>
          </w:p>
          <w:p w14:paraId="1BD9E996" w14:textId="77777777" w:rsidR="00E13A0A" w:rsidRPr="000A6E5F" w:rsidRDefault="00E13A0A" w:rsidP="00E13A0A">
            <w:pPr>
              <w:jc w:val="center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+ 52</w:t>
            </w:r>
            <w:r w:rsidRPr="000A6E5F">
              <w:rPr>
                <w:rFonts w:ascii="Arial Narrow" w:hAnsi="Arial Narrow"/>
                <w:bCs/>
                <w:sz w:val="20"/>
                <w:szCs w:val="20"/>
              </w:rPr>
              <w:t xml:space="preserve"> individus</w:t>
            </w:r>
            <w:r>
              <w:rPr>
                <w:rFonts w:ascii="Arial Narrow" w:hAnsi="Arial Narrow"/>
                <w:bCs/>
                <w:sz w:val="20"/>
                <w:szCs w:val="20"/>
              </w:rPr>
              <w:t xml:space="preserve"> aînés</w:t>
            </w:r>
          </w:p>
        </w:tc>
        <w:tc>
          <w:tcPr>
            <w:tcW w:w="2977" w:type="dxa"/>
          </w:tcPr>
          <w:p w14:paraId="281F55E3" w14:textId="77777777" w:rsidR="008E11FE" w:rsidRDefault="008E11FE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11E2D7D7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PRÉSIDENTE</w:t>
            </w:r>
          </w:p>
          <w:p w14:paraId="467F1D5C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et </w:t>
            </w:r>
            <w:proofErr w:type="gram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</w:t>
            </w:r>
          </w:p>
          <w:p w14:paraId="15962C7D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d’une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table locale </w:t>
            </w:r>
          </w:p>
        </w:tc>
      </w:tr>
      <w:tr w:rsidR="00E13A0A" w:rsidRPr="003F7D77" w14:paraId="6F0EE3E4" w14:textId="77777777" w:rsidTr="008E11FE">
        <w:trPr>
          <w:trHeight w:val="312"/>
        </w:trPr>
        <w:tc>
          <w:tcPr>
            <w:tcW w:w="2410" w:type="dxa"/>
          </w:tcPr>
          <w:p w14:paraId="473B0227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lastRenderedPageBreak/>
              <w:t>Table des ainés de Lévis et St-Lambert-de-Lauzon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(Arrondissement Chaudière-Ouest)</w:t>
            </w:r>
          </w:p>
        </w:tc>
        <w:tc>
          <w:tcPr>
            <w:tcW w:w="1418" w:type="dxa"/>
          </w:tcPr>
          <w:p w14:paraId="3DCE6184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317FEC81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13A0EBC1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1F810B41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Jean-Guy Martin</w:t>
            </w:r>
          </w:p>
        </w:tc>
        <w:tc>
          <w:tcPr>
            <w:tcW w:w="2268" w:type="dxa"/>
          </w:tcPr>
          <w:p w14:paraId="349982AC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</w:t>
            </w:r>
            <w:r w:rsidRPr="00281836">
              <w:rPr>
                <w:rFonts w:ascii="Arial Narrow" w:eastAsia="Calibri" w:hAnsi="Arial Narrow"/>
                <w:bCs/>
                <w:noProof/>
                <w:sz w:val="20"/>
                <w:szCs w:val="20"/>
                <w:vertAlign w:val="superscript"/>
                <w:lang w:eastAsia="en-US"/>
              </w:rPr>
              <w:t>ER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Vice-président</w:t>
            </w:r>
          </w:p>
        </w:tc>
        <w:tc>
          <w:tcPr>
            <w:tcW w:w="2268" w:type="dxa"/>
          </w:tcPr>
          <w:p w14:paraId="0036D3F5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47</w:t>
            </w:r>
            <w:r w:rsidRPr="000A6E5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organismes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d’aînés</w:t>
            </w:r>
          </w:p>
          <w:p w14:paraId="526E1ED1" w14:textId="77777777" w:rsidR="00E13A0A" w:rsidRPr="000A6E5F" w:rsidRDefault="00E13A0A" w:rsidP="00E13A0A">
            <w:pPr>
              <w:jc w:val="center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+ 52</w:t>
            </w:r>
            <w:r w:rsidRPr="000A6E5F">
              <w:rPr>
                <w:rFonts w:ascii="Arial Narrow" w:hAnsi="Arial Narrow"/>
                <w:bCs/>
                <w:sz w:val="20"/>
                <w:szCs w:val="20"/>
              </w:rPr>
              <w:t xml:space="preserve"> individus</w:t>
            </w:r>
            <w:r>
              <w:rPr>
                <w:rFonts w:ascii="Arial Narrow" w:hAnsi="Arial Narrow"/>
                <w:bCs/>
                <w:sz w:val="20"/>
                <w:szCs w:val="20"/>
              </w:rPr>
              <w:t xml:space="preserve"> aînés</w:t>
            </w:r>
          </w:p>
        </w:tc>
        <w:tc>
          <w:tcPr>
            <w:tcW w:w="2977" w:type="dxa"/>
          </w:tcPr>
          <w:p w14:paraId="65A11656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</w:t>
            </w:r>
            <w:r w:rsidRPr="00281836">
              <w:rPr>
                <w:rFonts w:ascii="Arial Narrow" w:eastAsia="Calibri" w:hAnsi="Arial Narrow"/>
                <w:bCs/>
                <w:sz w:val="20"/>
                <w:szCs w:val="20"/>
                <w:vertAlign w:val="superscript"/>
                <w:lang w:eastAsia="en-US"/>
              </w:rPr>
              <w:t>ER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VICE-PRÉSIDENT</w:t>
            </w:r>
          </w:p>
          <w:p w14:paraId="6FE2C45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et </w:t>
            </w:r>
            <w:proofErr w:type="gram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 </w:t>
            </w:r>
          </w:p>
          <w:p w14:paraId="69945643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d’une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table locale </w:t>
            </w:r>
          </w:p>
          <w:p w14:paraId="7ABE3BF3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</w:tr>
      <w:tr w:rsidR="00E13A0A" w:rsidRPr="003F7D77" w14:paraId="07DDBEEB" w14:textId="77777777" w:rsidTr="008E11FE">
        <w:trPr>
          <w:trHeight w:val="1008"/>
        </w:trPr>
        <w:tc>
          <w:tcPr>
            <w:tcW w:w="2410" w:type="dxa"/>
          </w:tcPr>
          <w:p w14:paraId="2949A388" w14:textId="77777777" w:rsidR="00E13A0A" w:rsidRPr="00C1612B" w:rsidRDefault="00E13A0A" w:rsidP="00E13A0A">
            <w:pPr>
              <w:snapToGrid w:val="0"/>
              <w:rPr>
                <w:rFonts w:ascii="Arial Narrow" w:eastAsia="Calibri" w:hAnsi="Arial Narrow"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Table des aînés de Lévis et Saint-Lambert-de-Lauzon (Arrondissement Desjardins)</w:t>
            </w:r>
          </w:p>
        </w:tc>
        <w:tc>
          <w:tcPr>
            <w:tcW w:w="1418" w:type="dxa"/>
          </w:tcPr>
          <w:p w14:paraId="09135C12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1999</w:t>
            </w:r>
          </w:p>
          <w:p w14:paraId="46BFD2D7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</w:tcPr>
          <w:p w14:paraId="480853B4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  <w:p w14:paraId="027FF2D1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0192E7EA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Régional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7BD7A105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ui</w:t>
            </w:r>
          </w:p>
        </w:tc>
        <w:tc>
          <w:tcPr>
            <w:tcW w:w="2410" w:type="dxa"/>
          </w:tcPr>
          <w:p w14:paraId="1A4949AE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Anne-Marie Lecours</w:t>
            </w:r>
          </w:p>
          <w:p w14:paraId="089C4B3E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</w:tcPr>
          <w:p w14:paraId="6EFF3162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CA</w:t>
            </w:r>
          </w:p>
          <w:p w14:paraId="4F166EB7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2AA254E6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309FBD0B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</w:tcPr>
          <w:p w14:paraId="7B241F64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47 organismes + 52 individus aînés</w:t>
            </w:r>
          </w:p>
          <w:p w14:paraId="33D53BB6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14:paraId="16607CAD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</w:t>
            </w:r>
          </w:p>
          <w:p w14:paraId="0E9BBE3C" w14:textId="77777777" w:rsidR="00E13A0A" w:rsidRPr="00D5570C" w:rsidRDefault="00E13A0A" w:rsidP="00E13A0A">
            <w:pPr>
              <w:keepNext/>
              <w:outlineLvl w:val="0"/>
              <w:rPr>
                <w:rFonts w:ascii="Arial Narrow" w:hAnsi="Arial Narrow"/>
                <w:bCs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>Représentant d’un organisme</w:t>
            </w:r>
          </w:p>
        </w:tc>
      </w:tr>
      <w:tr w:rsidR="00E13A0A" w:rsidRPr="003F7D77" w14:paraId="3FD27643" w14:textId="77777777" w:rsidTr="008E11FE">
        <w:trPr>
          <w:trHeight w:val="312"/>
        </w:trPr>
        <w:tc>
          <w:tcPr>
            <w:tcW w:w="2410" w:type="dxa"/>
          </w:tcPr>
          <w:p w14:paraId="60F1FCE9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Association québécoise de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s</w:t>
            </w: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retraité(e)s des secteurs public et parapublic</w:t>
            </w:r>
          </w:p>
        </w:tc>
        <w:tc>
          <w:tcPr>
            <w:tcW w:w="1418" w:type="dxa"/>
          </w:tcPr>
          <w:p w14:paraId="3E8051AF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5BCA74A6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</w:p>
        </w:tc>
        <w:tc>
          <w:tcPr>
            <w:tcW w:w="2126" w:type="dxa"/>
          </w:tcPr>
          <w:p w14:paraId="00E9E87D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</w:t>
            </w:r>
          </w:p>
        </w:tc>
        <w:tc>
          <w:tcPr>
            <w:tcW w:w="2410" w:type="dxa"/>
          </w:tcPr>
          <w:p w14:paraId="2888B145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Gilles Tessier et Aline Patry-Ruel</w:t>
            </w:r>
          </w:p>
        </w:tc>
        <w:tc>
          <w:tcPr>
            <w:tcW w:w="2268" w:type="dxa"/>
          </w:tcPr>
          <w:p w14:paraId="1F055DD7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CA national</w:t>
            </w:r>
          </w:p>
        </w:tc>
        <w:tc>
          <w:tcPr>
            <w:tcW w:w="2268" w:type="dxa"/>
          </w:tcPr>
          <w:p w14:paraId="2BEDC1CF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1342 membres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aînés</w:t>
            </w:r>
          </w:p>
        </w:tc>
        <w:tc>
          <w:tcPr>
            <w:tcW w:w="2977" w:type="dxa"/>
          </w:tcPr>
          <w:p w14:paraId="5B30E2F9" w14:textId="77777777" w:rsidR="00E13A0A" w:rsidRDefault="00E13A0A" w:rsidP="00E13A0A">
            <w:pPr>
              <w:keepNext/>
              <w:outlineLvl w:val="0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Membre du CA</w:t>
            </w:r>
          </w:p>
          <w:p w14:paraId="7D805890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Représentant d’un organisme</w:t>
            </w:r>
          </w:p>
        </w:tc>
      </w:tr>
      <w:tr w:rsidR="00E13A0A" w:rsidRPr="003F7D77" w14:paraId="5CAEAC86" w14:textId="77777777" w:rsidTr="008E11FE">
        <w:trPr>
          <w:trHeight w:val="312"/>
        </w:trPr>
        <w:tc>
          <w:tcPr>
            <w:tcW w:w="2410" w:type="dxa"/>
          </w:tcPr>
          <w:p w14:paraId="080FBC30" w14:textId="77777777" w:rsidR="00E13A0A" w:rsidRPr="00D5570C" w:rsidRDefault="00E13A0A" w:rsidP="00E13A0A">
            <w:pPr>
              <w:snapToGrid w:val="0"/>
              <w:rPr>
                <w:rFonts w:ascii="Arial Narrow" w:hAnsi="Arial Narrow"/>
                <w:bCs/>
                <w:noProof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>Association des retraitées et retraités de l'éducation et des autres services publics du Québec</w:t>
            </w:r>
            <w:r w:rsidRPr="00D5570C">
              <w:rPr>
                <w:rFonts w:ascii="Arial Narrow" w:hAnsi="Arial Narrow"/>
                <w:bCs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5EB33ABA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1CE0E1BE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7A40E646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</w:t>
            </w:r>
          </w:p>
        </w:tc>
        <w:tc>
          <w:tcPr>
            <w:tcW w:w="2410" w:type="dxa"/>
          </w:tcPr>
          <w:p w14:paraId="26CF0ABC" w14:textId="77777777" w:rsidR="00E13A0A" w:rsidRPr="00D5570C" w:rsidRDefault="00E13A0A" w:rsidP="00E13A0A">
            <w:pPr>
              <w:keepNext/>
              <w:snapToGrid w:val="0"/>
              <w:outlineLvl w:val="1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 xml:space="preserve">Michel Jacques </w:t>
            </w:r>
            <w:r w:rsidRPr="00D5570C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14:paraId="6FDB9926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Délégué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de 4 </w:t>
            </w:r>
            <w:proofErr w:type="spell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ass</w:t>
            </w:r>
            <w:proofErr w:type="spell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. </w:t>
            </w:r>
            <w:proofErr w:type="spell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</w:t>
            </w:r>
            <w:proofErr w:type="spell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. de Chaudière-App.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(AREQ)</w:t>
            </w:r>
          </w:p>
        </w:tc>
        <w:tc>
          <w:tcPr>
            <w:tcW w:w="2268" w:type="dxa"/>
          </w:tcPr>
          <w:p w14:paraId="568F3240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0A6E5F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3205 membres dans les AREQ de CA</w:t>
            </w:r>
          </w:p>
        </w:tc>
        <w:tc>
          <w:tcPr>
            <w:tcW w:w="2977" w:type="dxa"/>
          </w:tcPr>
          <w:p w14:paraId="4E87AD5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4612F379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d’un organisme</w:t>
            </w:r>
          </w:p>
          <w:p w14:paraId="60133A41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</w:tr>
      <w:tr w:rsidR="00E13A0A" w:rsidRPr="003F7D77" w14:paraId="1BD8DE9E" w14:textId="77777777" w:rsidTr="008E11FE">
        <w:trPr>
          <w:trHeight w:val="312"/>
        </w:trPr>
        <w:tc>
          <w:tcPr>
            <w:tcW w:w="2410" w:type="dxa"/>
          </w:tcPr>
          <w:p w14:paraId="341D7383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FADOQ – régions de Québec et Chaudière-Appalaches </w:t>
            </w:r>
          </w:p>
        </w:tc>
        <w:tc>
          <w:tcPr>
            <w:tcW w:w="1418" w:type="dxa"/>
          </w:tcPr>
          <w:p w14:paraId="68E53278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3BCE032E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695CD087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oui, réseau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FADOQ plus de 490 000 membres</w:t>
            </w:r>
          </w:p>
        </w:tc>
        <w:tc>
          <w:tcPr>
            <w:tcW w:w="2410" w:type="dxa"/>
          </w:tcPr>
          <w:p w14:paraId="28B8BC90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EE772F">
              <w:rPr>
                <w:rFonts w:ascii="Arial Narrow" w:eastAsia="Calibri" w:hAnsi="Arial Narrow"/>
                <w:bCs/>
                <w:color w:val="000000" w:themeColor="text1"/>
                <w:sz w:val="20"/>
                <w:szCs w:val="20"/>
                <w:lang w:eastAsia="en-US"/>
              </w:rPr>
              <w:t>Danièle Savard</w:t>
            </w:r>
          </w:p>
        </w:tc>
        <w:tc>
          <w:tcPr>
            <w:tcW w:w="2268" w:type="dxa"/>
          </w:tcPr>
          <w:p w14:paraId="52269AE8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vertAlign w:val="superscript"/>
                <w:lang w:eastAsia="en-US"/>
              </w:rPr>
              <w:t>e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Vice-présidente</w:t>
            </w:r>
          </w:p>
          <w:p w14:paraId="2E1191C5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du secteur Pascal-Taché</w:t>
            </w:r>
          </w:p>
        </w:tc>
        <w:tc>
          <w:tcPr>
            <w:tcW w:w="2268" w:type="dxa"/>
          </w:tcPr>
          <w:p w14:paraId="73120416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101 Clubs en Chaudière-Appalaches, 70 clubs à Québec</w:t>
            </w:r>
          </w:p>
          <w:p w14:paraId="1533B1D0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7B3928BD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96 000 membres </w:t>
            </w:r>
          </w:p>
        </w:tc>
        <w:tc>
          <w:tcPr>
            <w:tcW w:w="2977" w:type="dxa"/>
          </w:tcPr>
          <w:p w14:paraId="5ADCD2FE" w14:textId="77777777" w:rsidR="00E13A0A" w:rsidRPr="00D5570C" w:rsidRDefault="00E13A0A" w:rsidP="00E13A0A">
            <w:pPr>
              <w:keepNext/>
              <w:outlineLvl w:val="0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 xml:space="preserve">Membre du CA </w:t>
            </w:r>
          </w:p>
          <w:p w14:paraId="64974FA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d’un organisme</w:t>
            </w:r>
          </w:p>
        </w:tc>
      </w:tr>
      <w:tr w:rsidR="00E13A0A" w:rsidRPr="003F7D77" w14:paraId="4331DB70" w14:textId="77777777" w:rsidTr="008E11FE">
        <w:trPr>
          <w:trHeight w:val="312"/>
        </w:trPr>
        <w:tc>
          <w:tcPr>
            <w:tcW w:w="2410" w:type="dxa"/>
          </w:tcPr>
          <w:p w14:paraId="69E11868" w14:textId="77777777" w:rsidR="00E13A0A" w:rsidRPr="00D5570C" w:rsidRDefault="00E13A0A" w:rsidP="00E13A0A">
            <w:pPr>
              <w:autoSpaceDE w:val="0"/>
              <w:autoSpaceDN w:val="0"/>
              <w:adjustRightInd w:val="0"/>
              <w:rPr>
                <w:rFonts w:ascii="Arial Narrow" w:hAnsi="Arial Narrow"/>
                <w:bCs/>
                <w:sz w:val="20"/>
                <w:szCs w:val="20"/>
                <w:lang w:eastAsia="fr-CA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  <w:lang w:eastAsia="fr-CA"/>
              </w:rPr>
              <w:t>Regroupement interprofessionnel des intervenants retraités des services de santé (RIIRS)</w:t>
            </w:r>
          </w:p>
        </w:tc>
        <w:tc>
          <w:tcPr>
            <w:tcW w:w="1418" w:type="dxa"/>
          </w:tcPr>
          <w:p w14:paraId="7B7232C8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67131D29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6352AD7F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</w:t>
            </w:r>
          </w:p>
        </w:tc>
        <w:tc>
          <w:tcPr>
            <w:tcW w:w="2410" w:type="dxa"/>
          </w:tcPr>
          <w:p w14:paraId="75D6C7C9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Michelle Allard</w:t>
            </w:r>
          </w:p>
          <w:p w14:paraId="4BBB6461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i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Et </w:t>
            </w:r>
            <w:proofErr w:type="spell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Jacynthe</w:t>
            </w:r>
            <w:proofErr w:type="spell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Poulin </w:t>
            </w:r>
          </w:p>
        </w:tc>
        <w:tc>
          <w:tcPr>
            <w:tcW w:w="2268" w:type="dxa"/>
          </w:tcPr>
          <w:p w14:paraId="6F06A88A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Déléguée officielle</w:t>
            </w:r>
          </w:p>
          <w:p w14:paraId="6D7CA506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</w:tcPr>
          <w:p w14:paraId="61D3D0C9" w14:textId="77777777" w:rsidR="00E13A0A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0A6E5F">
              <w:rPr>
                <w:rFonts w:ascii="Arial Narrow" w:hAnsi="Arial Narrow"/>
                <w:bCs/>
                <w:sz w:val="20"/>
                <w:szCs w:val="20"/>
              </w:rPr>
              <w:t>850</w:t>
            </w:r>
          </w:p>
          <w:p w14:paraId="15FDA7BB" w14:textId="77777777" w:rsidR="00E13A0A" w:rsidRPr="000A6E5F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0A6E5F">
              <w:rPr>
                <w:rFonts w:ascii="Arial Narrow" w:hAnsi="Arial Narrow"/>
                <w:bCs/>
                <w:sz w:val="20"/>
                <w:szCs w:val="20"/>
              </w:rPr>
              <w:t>Membres</w:t>
            </w:r>
            <w:r>
              <w:rPr>
                <w:rFonts w:ascii="Arial Narrow" w:hAnsi="Arial Narrow"/>
                <w:bCs/>
                <w:sz w:val="20"/>
                <w:szCs w:val="20"/>
              </w:rPr>
              <w:t xml:space="preserve"> aînés</w:t>
            </w:r>
          </w:p>
        </w:tc>
        <w:tc>
          <w:tcPr>
            <w:tcW w:w="2977" w:type="dxa"/>
          </w:tcPr>
          <w:p w14:paraId="3F187C50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et </w:t>
            </w:r>
            <w:proofErr w:type="gram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</w:t>
            </w:r>
          </w:p>
          <w:p w14:paraId="2965D890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d’une organisation</w:t>
            </w:r>
          </w:p>
        </w:tc>
      </w:tr>
      <w:tr w:rsidR="00E13A0A" w:rsidRPr="003F7D77" w14:paraId="7CC03F7C" w14:textId="77777777" w:rsidTr="008E11FE">
        <w:trPr>
          <w:trHeight w:val="312"/>
        </w:trPr>
        <w:tc>
          <w:tcPr>
            <w:tcW w:w="2410" w:type="dxa"/>
          </w:tcPr>
          <w:p w14:paraId="6ABC2A55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Association nationale des retraités fédéraux 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/ A.N.R.F.</w:t>
            </w:r>
          </w:p>
          <w:p w14:paraId="4FB0E621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Section Québec, incluant CA</w:t>
            </w:r>
          </w:p>
        </w:tc>
        <w:tc>
          <w:tcPr>
            <w:tcW w:w="1418" w:type="dxa"/>
          </w:tcPr>
          <w:p w14:paraId="5079655E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5C3297C5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1BF54B7E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A.N.R.F. national</w:t>
            </w:r>
          </w:p>
        </w:tc>
        <w:tc>
          <w:tcPr>
            <w:tcW w:w="2410" w:type="dxa"/>
          </w:tcPr>
          <w:p w14:paraId="2C5DDBF8" w14:textId="77777777" w:rsidR="00E13A0A" w:rsidRPr="00D5570C" w:rsidRDefault="00E13A0A" w:rsidP="00E13A0A">
            <w:pPr>
              <w:keepNext/>
              <w:snapToGrid w:val="0"/>
              <w:outlineLvl w:val="1"/>
              <w:rPr>
                <w:rFonts w:ascii="Arial Narrow" w:hAnsi="Arial Narrow"/>
                <w:bCs/>
                <w:sz w:val="20"/>
                <w:szCs w:val="20"/>
              </w:rPr>
            </w:pPr>
            <w:r w:rsidRPr="00D5570C">
              <w:rPr>
                <w:rFonts w:ascii="Arial Narrow" w:hAnsi="Arial Narrow"/>
                <w:bCs/>
                <w:sz w:val="20"/>
                <w:szCs w:val="20"/>
              </w:rPr>
              <w:t>Serge Boisseau</w:t>
            </w:r>
          </w:p>
        </w:tc>
        <w:tc>
          <w:tcPr>
            <w:tcW w:w="2268" w:type="dxa"/>
          </w:tcPr>
          <w:p w14:paraId="27CC7F9A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1er</w:t>
            </w:r>
            <w:r w:rsidRPr="00D5570C" w:rsidDel="007C1C0F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Vice-président, représentant du secteur fédéral</w:t>
            </w:r>
          </w:p>
        </w:tc>
        <w:tc>
          <w:tcPr>
            <w:tcW w:w="2268" w:type="dxa"/>
          </w:tcPr>
          <w:p w14:paraId="6B480DDC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sz w:val="20"/>
                <w:szCs w:val="20"/>
                <w:lang w:eastAsia="en-US"/>
              </w:rPr>
              <w:t>7000 membres aînés dont 400 en Chaudière-Appalaches</w:t>
            </w:r>
          </w:p>
        </w:tc>
        <w:tc>
          <w:tcPr>
            <w:tcW w:w="2977" w:type="dxa"/>
          </w:tcPr>
          <w:p w14:paraId="4648A5BC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6C0AFE07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 d’une organisation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13A0A" w:rsidRPr="003F7D77" w14:paraId="11105959" w14:textId="77777777" w:rsidTr="008E11FE">
        <w:trPr>
          <w:trHeight w:val="312"/>
        </w:trPr>
        <w:tc>
          <w:tcPr>
            <w:tcW w:w="2410" w:type="dxa"/>
          </w:tcPr>
          <w:p w14:paraId="76507C71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Centre intégré de Santé et de Services sociaux de Chaudière-Appalaches</w:t>
            </w:r>
          </w:p>
        </w:tc>
        <w:tc>
          <w:tcPr>
            <w:tcW w:w="1418" w:type="dxa"/>
          </w:tcPr>
          <w:p w14:paraId="08C2F9C2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3AF440F2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476C69F7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</w:t>
            </w:r>
          </w:p>
        </w:tc>
        <w:tc>
          <w:tcPr>
            <w:tcW w:w="2410" w:type="dxa"/>
          </w:tcPr>
          <w:p w14:paraId="252A11B5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val="fr-FR"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val="fr-FR" w:eastAsia="en-US"/>
              </w:rPr>
              <w:t>Édith Dumont</w:t>
            </w:r>
          </w:p>
        </w:tc>
        <w:tc>
          <w:tcPr>
            <w:tcW w:w="2268" w:type="dxa"/>
          </w:tcPr>
          <w:p w14:paraId="59F61296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637E5B">
              <w:rPr>
                <w:rFonts w:ascii="Arial Narrow" w:hAnsi="Arial Narrow"/>
                <w:bCs/>
                <w:sz w:val="20"/>
                <w:szCs w:val="20"/>
                <w:lang w:eastAsia="en-US"/>
              </w:rPr>
              <w:t>Agente</w:t>
            </w:r>
            <w:r>
              <w:rPr>
                <w:rFonts w:ascii="Arial Narrow" w:hAnsi="Arial Narrow"/>
                <w:bCs/>
                <w:sz w:val="20"/>
                <w:szCs w:val="20"/>
                <w:lang w:eastAsia="en-US"/>
              </w:rPr>
              <w:t xml:space="preserve"> de planification, programmation</w:t>
            </w:r>
            <w:r w:rsidRPr="00637E5B">
              <w:rPr>
                <w:rFonts w:ascii="Arial Narrow" w:hAnsi="Arial Narrow"/>
                <w:bCs/>
                <w:sz w:val="20"/>
                <w:szCs w:val="20"/>
                <w:lang w:eastAsia="en-US"/>
              </w:rPr>
              <w:t>, recherche</w:t>
            </w:r>
            <w:r>
              <w:rPr>
                <w:rFonts w:ascii="Arial Narrow" w:hAnsi="Arial Narrow"/>
                <w:bCs/>
                <w:sz w:val="20"/>
                <w:szCs w:val="20"/>
                <w:lang w:eastAsia="en-US"/>
              </w:rPr>
              <w:t>,</w:t>
            </w:r>
            <w:r w:rsidRPr="00637E5B">
              <w:rPr>
                <w:rFonts w:ascii="Arial Narrow" w:hAnsi="Arial Narrow"/>
                <w:bCs/>
                <w:sz w:val="20"/>
                <w:szCs w:val="20"/>
                <w:lang w:eastAsia="en-US"/>
              </w:rPr>
              <w:t xml:space="preserve"> en santé publique</w:t>
            </w:r>
          </w:p>
        </w:tc>
        <w:tc>
          <w:tcPr>
            <w:tcW w:w="2268" w:type="dxa"/>
          </w:tcPr>
          <w:p w14:paraId="5033E96C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14:paraId="728EA168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et </w:t>
            </w:r>
            <w:proofErr w:type="gram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</w:t>
            </w:r>
          </w:p>
          <w:p w14:paraId="64D3166E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Représentante du secteur Santé et Services sociaux</w:t>
            </w:r>
          </w:p>
        </w:tc>
      </w:tr>
      <w:tr w:rsidR="00E13A0A" w:rsidRPr="003F7D77" w14:paraId="2E98FFBB" w14:textId="77777777" w:rsidTr="008E11FE">
        <w:trPr>
          <w:trHeight w:val="312"/>
        </w:trPr>
        <w:tc>
          <w:tcPr>
            <w:tcW w:w="2410" w:type="dxa"/>
          </w:tcPr>
          <w:p w14:paraId="0F267DB8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52B1B4B7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066EA527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Société Alzheimer Chaudière-Appalaches</w:t>
            </w:r>
          </w:p>
        </w:tc>
        <w:tc>
          <w:tcPr>
            <w:tcW w:w="1418" w:type="dxa"/>
          </w:tcPr>
          <w:p w14:paraId="5DC28662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0AAA46CE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416B0136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411A4D2F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90FD260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5F067F98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1759D871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6CD121F1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E1011EA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oui</w:t>
            </w:r>
          </w:p>
        </w:tc>
        <w:tc>
          <w:tcPr>
            <w:tcW w:w="2410" w:type="dxa"/>
          </w:tcPr>
          <w:p w14:paraId="398BFF1F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4AC71C2E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5390FB55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Nicole Labrecque </w:t>
            </w:r>
          </w:p>
        </w:tc>
        <w:tc>
          <w:tcPr>
            <w:tcW w:w="2268" w:type="dxa"/>
          </w:tcPr>
          <w:p w14:paraId="7C06D7EC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D967617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1re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Vice-Président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e</w:t>
            </w:r>
          </w:p>
          <w:p w14:paraId="003D25DA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de la Société Alzheimer </w:t>
            </w:r>
          </w:p>
        </w:tc>
        <w:tc>
          <w:tcPr>
            <w:tcW w:w="2268" w:type="dxa"/>
          </w:tcPr>
          <w:p w14:paraId="44E1D956" w14:textId="77777777" w:rsidR="00E13A0A" w:rsidRPr="000A6E5F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Personnes aidées ou accompagnées, prendre information</w:t>
            </w:r>
          </w:p>
        </w:tc>
        <w:tc>
          <w:tcPr>
            <w:tcW w:w="2977" w:type="dxa"/>
          </w:tcPr>
          <w:p w14:paraId="275B9A7A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00420135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Membre du CA </w:t>
            </w:r>
          </w:p>
          <w:p w14:paraId="7F34FB48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e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d’un organisme</w:t>
            </w:r>
          </w:p>
        </w:tc>
      </w:tr>
      <w:tr w:rsidR="00E13A0A" w:rsidRPr="003F7D77" w14:paraId="5D208753" w14:textId="77777777" w:rsidTr="008E11FE">
        <w:trPr>
          <w:trHeight w:val="312"/>
        </w:trPr>
        <w:tc>
          <w:tcPr>
            <w:tcW w:w="2410" w:type="dxa"/>
          </w:tcPr>
          <w:p w14:paraId="3E97737D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533651FC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65F406A3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591B54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lastRenderedPageBreak/>
              <w:t xml:space="preserve">Coopératives de services à domicile de Chaudière-Appalaches </w:t>
            </w:r>
          </w:p>
        </w:tc>
        <w:tc>
          <w:tcPr>
            <w:tcW w:w="1418" w:type="dxa"/>
          </w:tcPr>
          <w:p w14:paraId="5DAF901A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33381D12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0AC01D66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2005</w:t>
            </w:r>
          </w:p>
        </w:tc>
        <w:tc>
          <w:tcPr>
            <w:tcW w:w="1559" w:type="dxa"/>
          </w:tcPr>
          <w:p w14:paraId="07348E13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063B3557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879F431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local/</w:t>
            </w:r>
          </w:p>
          <w:p w14:paraId="6999CE5F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régional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begin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instrText>""</w:instrTex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separate"/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         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fldChar w:fldCharType="end"/>
            </w:r>
          </w:p>
        </w:tc>
        <w:tc>
          <w:tcPr>
            <w:tcW w:w="2126" w:type="dxa"/>
          </w:tcPr>
          <w:p w14:paraId="4C8EF2CB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3053F3F" w14:textId="77777777" w:rsidR="00E13A0A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1B582423" w14:textId="77777777" w:rsidR="00E13A0A" w:rsidRPr="00D5570C" w:rsidRDefault="00E13A0A" w:rsidP="00E13A0A">
            <w:pPr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oui</w:t>
            </w:r>
          </w:p>
        </w:tc>
        <w:tc>
          <w:tcPr>
            <w:tcW w:w="2410" w:type="dxa"/>
          </w:tcPr>
          <w:p w14:paraId="1F6F1ACC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0463D3E9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04C55648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lastRenderedPageBreak/>
              <w:t>Jean-Guy Martin</w:t>
            </w:r>
          </w:p>
        </w:tc>
        <w:tc>
          <w:tcPr>
            <w:tcW w:w="2268" w:type="dxa"/>
          </w:tcPr>
          <w:p w14:paraId="218BCA52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0ADD6E2E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6BD88BA3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lastRenderedPageBreak/>
              <w:t xml:space="preserve">Membre délégué </w:t>
            </w:r>
          </w:p>
        </w:tc>
        <w:tc>
          <w:tcPr>
            <w:tcW w:w="2268" w:type="dxa"/>
          </w:tcPr>
          <w:p w14:paraId="6D71DD81" w14:textId="77777777" w:rsidR="00E13A0A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444B9047" w14:textId="77777777" w:rsidR="00E13A0A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21EADBB8" w14:textId="77777777" w:rsidR="00E13A0A" w:rsidRPr="000A6E5F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lastRenderedPageBreak/>
              <w:t xml:space="preserve">8 coopératives desservant +- </w:t>
            </w:r>
            <w:r w:rsidRPr="00415853">
              <w:rPr>
                <w:rFonts w:ascii="Arial Narrow" w:hAnsi="Arial Narrow"/>
                <w:bCs/>
                <w:color w:val="000000" w:themeColor="text1"/>
                <w:sz w:val="20"/>
                <w:szCs w:val="20"/>
              </w:rPr>
              <w:t>16 </w:t>
            </w:r>
            <w:r w:rsidRPr="000A6E5F">
              <w:rPr>
                <w:rFonts w:ascii="Arial Narrow" w:hAnsi="Arial Narrow"/>
                <w:bCs/>
                <w:sz w:val="20"/>
                <w:szCs w:val="20"/>
              </w:rPr>
              <w:t>000 membres</w:t>
            </w:r>
            <w:r>
              <w:rPr>
                <w:rFonts w:ascii="Arial Narrow" w:hAnsi="Arial Narrow"/>
                <w:bCs/>
                <w:sz w:val="20"/>
                <w:szCs w:val="20"/>
              </w:rPr>
              <w:t xml:space="preserve"> aînés</w:t>
            </w:r>
          </w:p>
        </w:tc>
        <w:tc>
          <w:tcPr>
            <w:tcW w:w="2977" w:type="dxa"/>
          </w:tcPr>
          <w:p w14:paraId="49FBF936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552EAD3F" w14:textId="77777777" w:rsidR="008E11FE" w:rsidRDefault="008E11FE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62945E83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lastRenderedPageBreak/>
              <w:t>Membre du CA</w:t>
            </w: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et </w:t>
            </w:r>
            <w:proofErr w:type="gramStart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du</w:t>
            </w:r>
            <w:proofErr w:type="gramEnd"/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CE</w:t>
            </w:r>
          </w:p>
          <w:p w14:paraId="70FAB5E2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 d’un organisme</w:t>
            </w:r>
          </w:p>
        </w:tc>
      </w:tr>
      <w:tr w:rsidR="00E13A0A" w:rsidRPr="003F7D77" w14:paraId="21E7B81C" w14:textId="77777777" w:rsidTr="008E11FE">
        <w:trPr>
          <w:trHeight w:val="312"/>
        </w:trPr>
        <w:tc>
          <w:tcPr>
            <w:tcW w:w="2410" w:type="dxa"/>
          </w:tcPr>
          <w:p w14:paraId="43F46E78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lastRenderedPageBreak/>
              <w:t>Maison des aînés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de Lévis</w:t>
            </w:r>
          </w:p>
        </w:tc>
        <w:tc>
          <w:tcPr>
            <w:tcW w:w="1418" w:type="dxa"/>
          </w:tcPr>
          <w:p w14:paraId="133EB9FA" w14:textId="77777777" w:rsidR="00E13A0A" w:rsidRPr="000A6E5F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68717120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630DD980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255DED87" w14:textId="77777777" w:rsidR="00E13A0A" w:rsidRPr="00D5570C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Local</w:t>
            </w:r>
          </w:p>
        </w:tc>
        <w:tc>
          <w:tcPr>
            <w:tcW w:w="2126" w:type="dxa"/>
          </w:tcPr>
          <w:p w14:paraId="1F6E0858" w14:textId="77777777" w:rsidR="00E13A0A" w:rsidRPr="005B3256" w:rsidRDefault="00E13A0A" w:rsidP="00E13A0A">
            <w:pPr>
              <w:jc w:val="center"/>
              <w:rPr>
                <w:rFonts w:ascii="Arial Narrow" w:eastAsia="Calibri" w:hAnsi="Arial Narrow"/>
                <w:bCs/>
                <w:noProof/>
                <w:sz w:val="18"/>
                <w:szCs w:val="18"/>
                <w:lang w:eastAsia="en-US"/>
              </w:rPr>
            </w:pPr>
            <w:r w:rsidRPr="005B3256">
              <w:rPr>
                <w:rFonts w:ascii="Arial Narrow" w:eastAsia="Calibri" w:hAnsi="Arial Narrow"/>
                <w:bCs/>
                <w:noProof/>
                <w:sz w:val="18"/>
                <w:szCs w:val="18"/>
                <w:lang w:eastAsia="en-US"/>
              </w:rPr>
              <w:t>AQCCA (Association québécoise des Centres communautaires pour Aînés.</w:t>
            </w:r>
          </w:p>
        </w:tc>
        <w:tc>
          <w:tcPr>
            <w:tcW w:w="2410" w:type="dxa"/>
          </w:tcPr>
          <w:p w14:paraId="5B42E990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31073219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7C19BB6D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Jacques Clermont</w:t>
            </w:r>
          </w:p>
        </w:tc>
        <w:tc>
          <w:tcPr>
            <w:tcW w:w="2268" w:type="dxa"/>
          </w:tcPr>
          <w:p w14:paraId="02383658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41897741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51B0D5AD" w14:textId="77777777" w:rsidR="00E13A0A" w:rsidRPr="00D5570C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Administrateur</w:t>
            </w:r>
          </w:p>
        </w:tc>
        <w:tc>
          <w:tcPr>
            <w:tcW w:w="2268" w:type="dxa"/>
          </w:tcPr>
          <w:p w14:paraId="08022F42" w14:textId="77777777" w:rsidR="00E13A0A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56DBAF8C" w14:textId="77777777" w:rsidR="00E13A0A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44EA6D05" w14:textId="77777777" w:rsidR="00E13A0A" w:rsidRPr="000A6E5F" w:rsidRDefault="00E13A0A" w:rsidP="00E13A0A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0A6E5F">
              <w:rPr>
                <w:rFonts w:ascii="Arial Narrow" w:hAnsi="Arial Narrow"/>
                <w:bCs/>
                <w:sz w:val="20"/>
                <w:szCs w:val="20"/>
              </w:rPr>
              <w:t>Plus de 29 000 présences aux activités/ an</w:t>
            </w:r>
          </w:p>
        </w:tc>
        <w:tc>
          <w:tcPr>
            <w:tcW w:w="2977" w:type="dxa"/>
          </w:tcPr>
          <w:p w14:paraId="70652684" w14:textId="77777777" w:rsidR="00E13A0A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</w:p>
          <w:p w14:paraId="73837DA7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Membre du CA</w:t>
            </w:r>
          </w:p>
          <w:p w14:paraId="1678587F" w14:textId="77777777" w:rsidR="00E13A0A" w:rsidRPr="00D5570C" w:rsidRDefault="00E13A0A" w:rsidP="00E13A0A">
            <w:pP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Représentant</w:t>
            </w:r>
            <w:r w:rsidRPr="00D5570C"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 xml:space="preserve"> d’un organisme</w:t>
            </w:r>
          </w:p>
        </w:tc>
      </w:tr>
      <w:tr w:rsidR="00E13A0A" w:rsidRPr="003F7D77" w14:paraId="18E943DE" w14:textId="77777777" w:rsidTr="008E11FE">
        <w:trPr>
          <w:trHeight w:val="312"/>
        </w:trPr>
        <w:tc>
          <w:tcPr>
            <w:tcW w:w="2410" w:type="dxa"/>
          </w:tcPr>
          <w:p w14:paraId="518ED7F2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Institut du troisième âge de Thetford Mines (ITAT) </w:t>
            </w:r>
          </w:p>
        </w:tc>
        <w:tc>
          <w:tcPr>
            <w:tcW w:w="1418" w:type="dxa"/>
          </w:tcPr>
          <w:p w14:paraId="6FFF4D95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1999</w:t>
            </w:r>
          </w:p>
        </w:tc>
        <w:tc>
          <w:tcPr>
            <w:tcW w:w="1559" w:type="dxa"/>
          </w:tcPr>
          <w:p w14:paraId="305031D5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Organisme local</w:t>
            </w:r>
          </w:p>
        </w:tc>
        <w:tc>
          <w:tcPr>
            <w:tcW w:w="2126" w:type="dxa"/>
          </w:tcPr>
          <w:p w14:paraId="0F949704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527237BD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Maurice Grégoire</w:t>
            </w:r>
          </w:p>
        </w:tc>
        <w:tc>
          <w:tcPr>
            <w:tcW w:w="2268" w:type="dxa"/>
          </w:tcPr>
          <w:p w14:paraId="02D12BD9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Intervenant (préparation à la retraite)</w:t>
            </w:r>
          </w:p>
        </w:tc>
        <w:tc>
          <w:tcPr>
            <w:tcW w:w="2268" w:type="dxa"/>
          </w:tcPr>
          <w:p w14:paraId="2D8BE3AC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850 participants /an</w:t>
            </w:r>
          </w:p>
        </w:tc>
        <w:tc>
          <w:tcPr>
            <w:tcW w:w="2977" w:type="dxa"/>
          </w:tcPr>
          <w:p w14:paraId="6AAA0E08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</w:t>
            </w:r>
          </w:p>
        </w:tc>
      </w:tr>
      <w:tr w:rsidR="00E13A0A" w:rsidRPr="003F7D77" w14:paraId="394D84E4" w14:textId="77777777" w:rsidTr="008E11FE">
        <w:trPr>
          <w:trHeight w:val="312"/>
        </w:trPr>
        <w:tc>
          <w:tcPr>
            <w:tcW w:w="2410" w:type="dxa"/>
          </w:tcPr>
          <w:p w14:paraId="47DD51E5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Association québécoise du personnel retraité de la direction des écoles (AQPRDE)</w:t>
            </w:r>
          </w:p>
        </w:tc>
        <w:tc>
          <w:tcPr>
            <w:tcW w:w="1418" w:type="dxa"/>
          </w:tcPr>
          <w:p w14:paraId="109BAB84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  <w:p w14:paraId="3F0F9AF4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54B85EBA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Organisme multi-régional</w:t>
            </w:r>
          </w:p>
        </w:tc>
        <w:tc>
          <w:tcPr>
            <w:tcW w:w="2126" w:type="dxa"/>
          </w:tcPr>
          <w:p w14:paraId="4016E87A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49E1612B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Maurice Grégoire</w:t>
            </w:r>
          </w:p>
        </w:tc>
        <w:tc>
          <w:tcPr>
            <w:tcW w:w="2268" w:type="dxa"/>
          </w:tcPr>
          <w:p w14:paraId="66598815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</w:t>
            </w:r>
          </w:p>
        </w:tc>
        <w:tc>
          <w:tcPr>
            <w:tcW w:w="2268" w:type="dxa"/>
          </w:tcPr>
          <w:p w14:paraId="13C68930" w14:textId="42E1F485" w:rsidR="00E13A0A" w:rsidRPr="00AC0E23" w:rsidRDefault="0016647E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412</w:t>
            </w:r>
            <w:r w:rsidR="00E13A0A"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 xml:space="preserve"> membres </w:t>
            </w:r>
          </w:p>
        </w:tc>
        <w:tc>
          <w:tcPr>
            <w:tcW w:w="2977" w:type="dxa"/>
          </w:tcPr>
          <w:p w14:paraId="4289BE12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 w:rsidRPr="00AC0E23"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</w:t>
            </w: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</w:t>
            </w:r>
          </w:p>
        </w:tc>
      </w:tr>
      <w:tr w:rsidR="00E13A0A" w:rsidRPr="003F7D77" w14:paraId="7AF37F70" w14:textId="77777777" w:rsidTr="008E11FE">
        <w:trPr>
          <w:trHeight w:val="312"/>
        </w:trPr>
        <w:tc>
          <w:tcPr>
            <w:tcW w:w="2410" w:type="dxa"/>
          </w:tcPr>
          <w:p w14:paraId="6DEFFC30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Centres d’action bénévole Chaudière-Appalaches (Regroupement)</w:t>
            </w:r>
          </w:p>
        </w:tc>
        <w:tc>
          <w:tcPr>
            <w:tcW w:w="1418" w:type="dxa"/>
          </w:tcPr>
          <w:p w14:paraId="2AAAA3B7" w14:textId="77777777" w:rsidR="00E13A0A" w:rsidRPr="00AC0E23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2005</w:t>
            </w:r>
          </w:p>
        </w:tc>
        <w:tc>
          <w:tcPr>
            <w:tcW w:w="1559" w:type="dxa"/>
          </w:tcPr>
          <w:p w14:paraId="6F577B12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régional</w:t>
            </w:r>
          </w:p>
        </w:tc>
        <w:tc>
          <w:tcPr>
            <w:tcW w:w="2126" w:type="dxa"/>
          </w:tcPr>
          <w:p w14:paraId="0A194858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06F9138A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Poste vacant depuis septembre 2019 (Claire Ouellet)</w:t>
            </w:r>
          </w:p>
        </w:tc>
        <w:tc>
          <w:tcPr>
            <w:tcW w:w="2268" w:type="dxa"/>
          </w:tcPr>
          <w:p w14:paraId="1C6F581F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Administratrice</w:t>
            </w:r>
          </w:p>
        </w:tc>
        <w:tc>
          <w:tcPr>
            <w:tcW w:w="2268" w:type="dxa"/>
          </w:tcPr>
          <w:p w14:paraId="76945F92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4 CAB de la région</w:t>
            </w:r>
          </w:p>
        </w:tc>
        <w:tc>
          <w:tcPr>
            <w:tcW w:w="2977" w:type="dxa"/>
          </w:tcPr>
          <w:p w14:paraId="35235ABA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CA</w:t>
            </w:r>
          </w:p>
          <w:p w14:paraId="285C609F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Représsentante du regroupement</w:t>
            </w:r>
          </w:p>
        </w:tc>
      </w:tr>
      <w:tr w:rsidR="00E13A0A" w:rsidRPr="003F7D77" w14:paraId="1E1C9F5D" w14:textId="77777777" w:rsidTr="008E11FE">
        <w:trPr>
          <w:trHeight w:val="312"/>
        </w:trPr>
        <w:tc>
          <w:tcPr>
            <w:tcW w:w="2410" w:type="dxa"/>
          </w:tcPr>
          <w:p w14:paraId="6A6CD70F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Corporation de développement de la communauté anglaise de Mégantic</w:t>
            </w:r>
          </w:p>
        </w:tc>
        <w:tc>
          <w:tcPr>
            <w:tcW w:w="1418" w:type="dxa"/>
          </w:tcPr>
          <w:p w14:paraId="6C833F86" w14:textId="77777777" w:rsidR="00E13A0A" w:rsidRDefault="00E13A0A" w:rsidP="00E13A0A">
            <w:pPr>
              <w:snapToGrid w:val="0"/>
              <w:jc w:val="center"/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1559" w:type="dxa"/>
          </w:tcPr>
          <w:p w14:paraId="0228F929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régional</w:t>
            </w:r>
          </w:p>
        </w:tc>
        <w:tc>
          <w:tcPr>
            <w:tcW w:w="2126" w:type="dxa"/>
          </w:tcPr>
          <w:p w14:paraId="78EB4892" w14:textId="77777777" w:rsidR="00E13A0A" w:rsidRPr="00AC0E23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</w:tcPr>
          <w:p w14:paraId="754C0F76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Brian Gignac</w:t>
            </w:r>
          </w:p>
        </w:tc>
        <w:tc>
          <w:tcPr>
            <w:tcW w:w="2268" w:type="dxa"/>
          </w:tcPr>
          <w:p w14:paraId="01FA0D8B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Directeur</w:t>
            </w:r>
          </w:p>
        </w:tc>
        <w:tc>
          <w:tcPr>
            <w:tcW w:w="2268" w:type="dxa"/>
          </w:tcPr>
          <w:p w14:paraId="70E641B8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</w:tcPr>
          <w:p w14:paraId="4C7420D6" w14:textId="77777777" w:rsidR="00E13A0A" w:rsidRDefault="00E13A0A" w:rsidP="00E13A0A">
            <w:pPr>
              <w:snapToGrid w:val="0"/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</w:pPr>
            <w:r>
              <w:rPr>
                <w:rFonts w:ascii="Arial Narrow" w:eastAsia="Calibri" w:hAnsi="Arial Narrow"/>
                <w:bCs/>
                <w:noProof/>
                <w:sz w:val="20"/>
                <w:szCs w:val="20"/>
                <w:lang w:eastAsia="en-US"/>
              </w:rPr>
              <w:t>Membre du CA</w:t>
            </w:r>
          </w:p>
        </w:tc>
      </w:tr>
    </w:tbl>
    <w:p w14:paraId="1EBB0E20" w14:textId="77777777" w:rsidR="0036123B" w:rsidRDefault="0036123B" w:rsidP="00AE30D1">
      <w:pPr>
        <w:jc w:val="both"/>
        <w:rPr>
          <w:rFonts w:ascii="Arial" w:hAnsi="Arial" w:cs="Arial"/>
          <w:b/>
          <w:iCs/>
          <w:sz w:val="36"/>
          <w:szCs w:val="36"/>
        </w:rPr>
      </w:pPr>
    </w:p>
    <w:p w14:paraId="09199781" w14:textId="77777777" w:rsidR="0036123B" w:rsidRDefault="0036123B" w:rsidP="00AE30D1">
      <w:pPr>
        <w:jc w:val="both"/>
        <w:rPr>
          <w:rFonts w:ascii="Arial" w:hAnsi="Arial" w:cs="Arial"/>
          <w:b/>
          <w:iCs/>
          <w:sz w:val="36"/>
          <w:szCs w:val="36"/>
        </w:rPr>
      </w:pPr>
    </w:p>
    <w:p w14:paraId="1D83B1B2" w14:textId="77777777" w:rsidR="00AE30D1" w:rsidRPr="00AE30D1" w:rsidRDefault="00AE30D1" w:rsidP="00AE30D1">
      <w:pPr>
        <w:jc w:val="both"/>
        <w:rPr>
          <w:rFonts w:ascii="Arial" w:hAnsi="Arial" w:cs="Arial"/>
          <w:b/>
          <w:iCs/>
          <w:sz w:val="36"/>
          <w:szCs w:val="36"/>
        </w:rPr>
      </w:pPr>
      <w:r w:rsidRPr="00AE30D1">
        <w:rPr>
          <w:rFonts w:ascii="Arial" w:hAnsi="Arial" w:cs="Arial"/>
          <w:b/>
          <w:iCs/>
          <w:sz w:val="36"/>
          <w:szCs w:val="36"/>
        </w:rPr>
        <w:t>Activités politiques de la table</w:t>
      </w:r>
    </w:p>
    <w:p w14:paraId="6044B5FB" w14:textId="77777777" w:rsidR="00AE30D1" w:rsidRDefault="00AE30D1" w:rsidP="00AE30D1">
      <w:pPr>
        <w:jc w:val="both"/>
      </w:pPr>
    </w:p>
    <w:tbl>
      <w:tblPr>
        <w:tblW w:w="174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701"/>
        <w:gridCol w:w="1701"/>
        <w:gridCol w:w="11057"/>
      </w:tblGrid>
      <w:tr w:rsidR="00F7351D" w:rsidRPr="00AE30D1" w14:paraId="3E79C2FD" w14:textId="77777777" w:rsidTr="00F7351D">
        <w:tc>
          <w:tcPr>
            <w:tcW w:w="2977" w:type="dxa"/>
            <w:shd w:val="clear" w:color="auto" w:fill="DBE5F1" w:themeFill="accent1" w:themeFillTint="33"/>
            <w:vAlign w:val="center"/>
          </w:tcPr>
          <w:p w14:paraId="4706407D" w14:textId="77777777" w:rsidR="00F7351D" w:rsidRPr="00AE30D1" w:rsidRDefault="00F7351D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E30D1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14:paraId="55E4E13D" w14:textId="77777777" w:rsidR="00F7351D" w:rsidRPr="00AE30D1" w:rsidRDefault="00F7351D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E30D1">
              <w:rPr>
                <w:rFonts w:ascii="Arial" w:hAnsi="Arial" w:cs="Arial"/>
                <w:b/>
                <w:sz w:val="22"/>
                <w:szCs w:val="22"/>
              </w:rPr>
              <w:t>Nombre de rencontres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14:paraId="48A1B53B" w14:textId="77777777" w:rsidR="00F7351D" w:rsidRPr="00AE30D1" w:rsidRDefault="00F7351D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E30D1">
              <w:rPr>
                <w:rFonts w:ascii="Arial" w:hAnsi="Arial" w:cs="Arial"/>
                <w:b/>
                <w:sz w:val="22"/>
                <w:szCs w:val="22"/>
              </w:rPr>
              <w:t>Nombre de membres</w:t>
            </w:r>
          </w:p>
        </w:tc>
        <w:tc>
          <w:tcPr>
            <w:tcW w:w="11057" w:type="dxa"/>
            <w:shd w:val="clear" w:color="auto" w:fill="DBE5F1" w:themeFill="accent1" w:themeFillTint="33"/>
            <w:vAlign w:val="center"/>
          </w:tcPr>
          <w:p w14:paraId="1DB1864C" w14:textId="40C14F26" w:rsidR="00F7351D" w:rsidRPr="00AE30D1" w:rsidRDefault="00F7351D" w:rsidP="00E13A0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E30D1">
              <w:rPr>
                <w:rFonts w:ascii="Arial" w:hAnsi="Arial" w:cs="Arial"/>
                <w:b/>
                <w:sz w:val="22"/>
                <w:szCs w:val="22"/>
              </w:rPr>
              <w:t>Si « autre comité</w:t>
            </w:r>
            <w:r>
              <w:rPr>
                <w:rFonts w:ascii="Arial" w:hAnsi="Arial" w:cs="Arial"/>
                <w:b/>
                <w:sz w:val="22"/>
                <w:szCs w:val="22"/>
              </w:rPr>
              <w:t> </w:t>
            </w:r>
            <w:r w:rsidRPr="00AE30D1">
              <w:rPr>
                <w:rFonts w:ascii="Arial" w:hAnsi="Arial" w:cs="Arial"/>
                <w:b/>
                <w:sz w:val="22"/>
                <w:szCs w:val="22"/>
              </w:rPr>
              <w:t>»</w:t>
            </w:r>
            <w:r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AE30D1">
              <w:rPr>
                <w:rFonts w:ascii="Arial" w:hAnsi="Arial" w:cs="Arial"/>
                <w:b/>
                <w:sz w:val="22"/>
                <w:szCs w:val="22"/>
              </w:rPr>
              <w:t xml:space="preserve"> fournir une brève description</w:t>
            </w:r>
          </w:p>
        </w:tc>
      </w:tr>
      <w:tr w:rsidR="00F7351D" w:rsidRPr="00783E3A" w14:paraId="2C022312" w14:textId="77777777" w:rsidTr="00F7351D">
        <w:trPr>
          <w:trHeight w:val="288"/>
        </w:trPr>
        <w:tc>
          <w:tcPr>
            <w:tcW w:w="2977" w:type="dxa"/>
          </w:tcPr>
          <w:p w14:paraId="603A3249" w14:textId="77777777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CA</w:t>
            </w:r>
          </w:p>
        </w:tc>
        <w:tc>
          <w:tcPr>
            <w:tcW w:w="1701" w:type="dxa"/>
          </w:tcPr>
          <w:p w14:paraId="33A7F436" w14:textId="68EE0D73" w:rsidR="00F7351D" w:rsidRPr="00783E3A" w:rsidRDefault="00D53D94" w:rsidP="00D53D9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1</w:t>
            </w:r>
          </w:p>
        </w:tc>
        <w:tc>
          <w:tcPr>
            <w:tcW w:w="1701" w:type="dxa"/>
          </w:tcPr>
          <w:p w14:paraId="4D507F5A" w14:textId="32AEED85" w:rsidR="00F7351D" w:rsidRPr="00783E3A" w:rsidRDefault="0093463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57" w:type="dxa"/>
          </w:tcPr>
          <w:p w14:paraId="409840FE" w14:textId="76D87C3E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 septembre 2020</w:t>
            </w:r>
          </w:p>
        </w:tc>
      </w:tr>
      <w:tr w:rsidR="00F7351D" w:rsidRPr="00783E3A" w14:paraId="623FFA57" w14:textId="77777777" w:rsidTr="00F7351D">
        <w:trPr>
          <w:trHeight w:val="288"/>
        </w:trPr>
        <w:tc>
          <w:tcPr>
            <w:tcW w:w="2977" w:type="dxa"/>
          </w:tcPr>
          <w:p w14:paraId="6908385D" w14:textId="77777777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CE</w:t>
            </w:r>
          </w:p>
        </w:tc>
        <w:tc>
          <w:tcPr>
            <w:tcW w:w="1701" w:type="dxa"/>
          </w:tcPr>
          <w:p w14:paraId="7B6724EB" w14:textId="3C68BA40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7</w:t>
            </w:r>
          </w:p>
        </w:tc>
        <w:tc>
          <w:tcPr>
            <w:tcW w:w="1701" w:type="dxa"/>
          </w:tcPr>
          <w:p w14:paraId="3F00431B" w14:textId="5BE92076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6</w:t>
            </w:r>
          </w:p>
        </w:tc>
        <w:tc>
          <w:tcPr>
            <w:tcW w:w="11057" w:type="dxa"/>
          </w:tcPr>
          <w:p w14:paraId="19796C64" w14:textId="4BD5F965" w:rsidR="00F7351D" w:rsidRPr="00783E3A" w:rsidRDefault="00D53D94" w:rsidP="00D53D9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 mai 2020, 9 juin 2020, 9 septembre 2020, 7 octobre 2020, 4 novembre 2020 et 17 mars 2021</w:t>
            </w:r>
          </w:p>
        </w:tc>
      </w:tr>
      <w:tr w:rsidR="00F7351D" w:rsidRPr="00783E3A" w14:paraId="23680D54" w14:textId="77777777" w:rsidTr="00F7351D">
        <w:trPr>
          <w:trHeight w:val="288"/>
        </w:trPr>
        <w:tc>
          <w:tcPr>
            <w:tcW w:w="2977" w:type="dxa"/>
          </w:tcPr>
          <w:p w14:paraId="4B73B66B" w14:textId="77777777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AGA</w:t>
            </w:r>
          </w:p>
        </w:tc>
        <w:tc>
          <w:tcPr>
            <w:tcW w:w="1701" w:type="dxa"/>
          </w:tcPr>
          <w:p w14:paraId="312A0668" w14:textId="02588FBF" w:rsidR="00F7351D" w:rsidRPr="00783E3A" w:rsidRDefault="00F7351D" w:rsidP="0003577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1</w:t>
            </w:r>
          </w:p>
        </w:tc>
        <w:tc>
          <w:tcPr>
            <w:tcW w:w="1701" w:type="dxa"/>
          </w:tcPr>
          <w:p w14:paraId="34448DF6" w14:textId="414F1F27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57" w:type="dxa"/>
          </w:tcPr>
          <w:p w14:paraId="35373E91" w14:textId="05C2BD9A" w:rsidR="00F7351D" w:rsidRPr="00783E3A" w:rsidRDefault="00F7351D" w:rsidP="0003577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sz w:val="26"/>
                <w:szCs w:val="26"/>
              </w:rPr>
              <w:t xml:space="preserve"> 24-09-2020</w:t>
            </w:r>
          </w:p>
        </w:tc>
      </w:tr>
      <w:tr w:rsidR="00F7351D" w:rsidRPr="00783E3A" w14:paraId="0ED8C3F4" w14:textId="77777777" w:rsidTr="00F7351D">
        <w:trPr>
          <w:trHeight w:val="288"/>
        </w:trPr>
        <w:tc>
          <w:tcPr>
            <w:tcW w:w="2977" w:type="dxa"/>
          </w:tcPr>
          <w:p w14:paraId="69D42262" w14:textId="12B9C6CE" w:rsidR="00F7351D" w:rsidRPr="00783E3A" w:rsidRDefault="00F7351D" w:rsidP="00F7351D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Rencontres</w:t>
            </w:r>
            <w:r>
              <w:rPr>
                <w:rFonts w:ascii="Arial" w:hAnsi="Arial" w:cs="Arial"/>
                <w:sz w:val="22"/>
                <w:szCs w:val="22"/>
              </w:rPr>
              <w:t xml:space="preserve"> ou</w:t>
            </w:r>
            <w:r w:rsidRPr="00783E3A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783E3A">
              <w:rPr>
                <w:rFonts w:ascii="Arial" w:hAnsi="Arial" w:cs="Arial"/>
                <w:sz w:val="22"/>
                <w:szCs w:val="22"/>
              </w:rPr>
              <w:t>onférence</w:t>
            </w:r>
          </w:p>
        </w:tc>
        <w:tc>
          <w:tcPr>
            <w:tcW w:w="1701" w:type="dxa"/>
          </w:tcPr>
          <w:p w14:paraId="0A3805C3" w14:textId="50D00D3D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2</w:t>
            </w:r>
          </w:p>
        </w:tc>
        <w:tc>
          <w:tcPr>
            <w:tcW w:w="1701" w:type="dxa"/>
          </w:tcPr>
          <w:p w14:paraId="2241BC7E" w14:textId="12DA4667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57" w:type="dxa"/>
          </w:tcPr>
          <w:p w14:paraId="5B9F71AC" w14:textId="7CDF56AC" w:rsidR="00F7351D" w:rsidRPr="00783E3A" w:rsidRDefault="00F7351D" w:rsidP="00F8737C">
            <w:pPr>
              <w:rPr>
                <w:rFonts w:ascii="Arial" w:hAnsi="Arial" w:cs="Arial"/>
                <w:sz w:val="22"/>
                <w:szCs w:val="22"/>
              </w:rPr>
            </w:pPr>
            <w:r w:rsidRPr="0054586A">
              <w:rPr>
                <w:sz w:val="26"/>
                <w:szCs w:val="26"/>
              </w:rPr>
              <w:t xml:space="preserve">Conférence des Tables </w:t>
            </w:r>
            <w:r>
              <w:rPr>
                <w:sz w:val="26"/>
                <w:szCs w:val="26"/>
              </w:rPr>
              <w:t xml:space="preserve"> et AGA 2020</w:t>
            </w:r>
          </w:p>
        </w:tc>
      </w:tr>
      <w:tr w:rsidR="00F7351D" w:rsidRPr="00783E3A" w14:paraId="6AF5E7C7" w14:textId="77777777" w:rsidTr="00F7351D">
        <w:trPr>
          <w:trHeight w:val="288"/>
        </w:trPr>
        <w:tc>
          <w:tcPr>
            <w:tcW w:w="2977" w:type="dxa"/>
          </w:tcPr>
          <w:p w14:paraId="2CE233C5" w14:textId="77777777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 xml:space="preserve">Autre comité </w:t>
            </w:r>
          </w:p>
        </w:tc>
        <w:tc>
          <w:tcPr>
            <w:tcW w:w="1701" w:type="dxa"/>
          </w:tcPr>
          <w:p w14:paraId="7CE8D505" w14:textId="77915712" w:rsidR="00F7351D" w:rsidRPr="00783E3A" w:rsidRDefault="00F7351D" w:rsidP="00F8737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7</w:t>
            </w:r>
          </w:p>
        </w:tc>
        <w:tc>
          <w:tcPr>
            <w:tcW w:w="1701" w:type="dxa"/>
          </w:tcPr>
          <w:p w14:paraId="0B411376" w14:textId="25D70562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t>6</w:t>
            </w:r>
          </w:p>
        </w:tc>
        <w:tc>
          <w:tcPr>
            <w:tcW w:w="11057" w:type="dxa"/>
          </w:tcPr>
          <w:p w14:paraId="05500C56" w14:textId="66C5B569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4586A">
              <w:rPr>
                <w:sz w:val="26"/>
                <w:szCs w:val="26"/>
              </w:rPr>
              <w:t xml:space="preserve">Comité du Prix hommage aînés (à l’occasion </w:t>
            </w:r>
            <w:proofErr w:type="gramStart"/>
            <w:r w:rsidRPr="0054586A">
              <w:rPr>
                <w:sz w:val="26"/>
                <w:szCs w:val="26"/>
              </w:rPr>
              <w:t>du</w:t>
            </w:r>
            <w:proofErr w:type="gramEnd"/>
            <w:r w:rsidRPr="0054586A">
              <w:rPr>
                <w:sz w:val="26"/>
                <w:szCs w:val="26"/>
              </w:rPr>
              <w:t xml:space="preserve"> CE)</w:t>
            </w:r>
          </w:p>
        </w:tc>
      </w:tr>
      <w:tr w:rsidR="00F7351D" w:rsidRPr="00783E3A" w14:paraId="7E1BF5DD" w14:textId="77777777" w:rsidTr="00F7351D">
        <w:trPr>
          <w:trHeight w:val="288"/>
        </w:trPr>
        <w:tc>
          <w:tcPr>
            <w:tcW w:w="2977" w:type="dxa"/>
          </w:tcPr>
          <w:p w14:paraId="76C9A165" w14:textId="0C9F1AC7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041934F" w14:textId="7AD9B26E" w:rsidR="00F7351D" w:rsidRPr="00783E3A" w:rsidRDefault="00F7351D" w:rsidP="00F8737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EBCFBAA" w14:textId="7D3F2775" w:rsidR="00F7351D" w:rsidRPr="00783E3A" w:rsidRDefault="00F7351D" w:rsidP="00E13A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57" w:type="dxa"/>
          </w:tcPr>
          <w:p w14:paraId="56510AE6" w14:textId="5ACB9AA2" w:rsidR="00F7351D" w:rsidRPr="00783E3A" w:rsidRDefault="00F7351D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742DD10" w14:textId="77777777" w:rsidR="00AE30D1" w:rsidRPr="005D0B13" w:rsidRDefault="00AE30D1" w:rsidP="00AE30D1">
      <w:pPr>
        <w:rPr>
          <w:rFonts w:ascii="Arial" w:hAnsi="Arial" w:cs="Arial"/>
          <w:b/>
          <w:i/>
          <w:sz w:val="20"/>
          <w:szCs w:val="20"/>
        </w:rPr>
      </w:pPr>
    </w:p>
    <w:p w14:paraId="7AB9242C" w14:textId="77777777" w:rsidR="008E11FE" w:rsidRDefault="008E11FE" w:rsidP="004A3F9D">
      <w:pPr>
        <w:jc w:val="both"/>
        <w:rPr>
          <w:rFonts w:ascii="Arial" w:hAnsi="Arial" w:cs="Arial"/>
          <w:b/>
          <w:iCs/>
          <w:sz w:val="36"/>
          <w:szCs w:val="36"/>
        </w:rPr>
      </w:pPr>
    </w:p>
    <w:p w14:paraId="4B276E6D" w14:textId="77777777" w:rsidR="00AE30D1" w:rsidRPr="004A3F9D" w:rsidRDefault="00AE30D1" w:rsidP="004A3F9D">
      <w:pPr>
        <w:jc w:val="both"/>
        <w:rPr>
          <w:rFonts w:ascii="Arial" w:hAnsi="Arial" w:cs="Arial"/>
          <w:b/>
          <w:iCs/>
          <w:sz w:val="36"/>
          <w:szCs w:val="36"/>
        </w:rPr>
      </w:pPr>
      <w:r w:rsidRPr="004A3F9D">
        <w:rPr>
          <w:rFonts w:ascii="Arial" w:hAnsi="Arial" w:cs="Arial"/>
          <w:b/>
          <w:iCs/>
          <w:sz w:val="36"/>
          <w:szCs w:val="36"/>
        </w:rPr>
        <w:lastRenderedPageBreak/>
        <w:t xml:space="preserve">Mandats de la table </w:t>
      </w:r>
    </w:p>
    <w:p w14:paraId="42C42D9B" w14:textId="77777777" w:rsidR="00AE30D1" w:rsidRDefault="00AE30D1" w:rsidP="00AE30D1"/>
    <w:tbl>
      <w:tblPr>
        <w:tblStyle w:val="Grilledutableau"/>
        <w:tblW w:w="17436" w:type="dxa"/>
        <w:tblInd w:w="108" w:type="dxa"/>
        <w:tblLook w:val="04A0" w:firstRow="1" w:lastRow="0" w:firstColumn="1" w:lastColumn="0" w:noHBand="0" w:noVBand="1"/>
      </w:tblPr>
      <w:tblGrid>
        <w:gridCol w:w="4707"/>
        <w:gridCol w:w="1352"/>
        <w:gridCol w:w="1483"/>
        <w:gridCol w:w="1984"/>
        <w:gridCol w:w="1560"/>
        <w:gridCol w:w="6350"/>
      </w:tblGrid>
      <w:tr w:rsidR="00AE30D1" w14:paraId="2404B7E5" w14:textId="77777777" w:rsidTr="00E13A0A">
        <w:trPr>
          <w:trHeight w:val="531"/>
        </w:trPr>
        <w:tc>
          <w:tcPr>
            <w:tcW w:w="17436" w:type="dxa"/>
            <w:gridSpan w:val="6"/>
            <w:shd w:val="clear" w:color="auto" w:fill="DBE5F1" w:themeFill="accent1" w:themeFillTint="33"/>
            <w:vAlign w:val="center"/>
          </w:tcPr>
          <w:p w14:paraId="7B165D42" w14:textId="530636C7" w:rsidR="00AE30D1" w:rsidRPr="004A3F9D" w:rsidRDefault="00AE30D1" w:rsidP="00BF4D6A">
            <w:pPr>
              <w:pStyle w:val="Paragraphedeliste"/>
              <w:numPr>
                <w:ilvl w:val="0"/>
                <w:numId w:val="11"/>
              </w:numPr>
              <w:spacing w:before="60"/>
              <w:ind w:left="714" w:hanging="357"/>
              <w:contextualSpacing w:val="0"/>
              <w:rPr>
                <w:rFonts w:ascii="Arial" w:hAnsi="Arial" w:cs="Arial"/>
                <w:b/>
                <w:sz w:val="22"/>
                <w:szCs w:val="22"/>
              </w:rPr>
            </w:pPr>
            <w:r w:rsidRPr="004A3F9D">
              <w:rPr>
                <w:rFonts w:ascii="Arial" w:hAnsi="Arial" w:cs="Arial"/>
                <w:b/>
                <w:sz w:val="22"/>
                <w:szCs w:val="22"/>
              </w:rPr>
              <w:t>R</w:t>
            </w:r>
            <w:proofErr w:type="spellStart"/>
            <w:r w:rsidRPr="004A3F9D">
              <w:rPr>
                <w:rFonts w:ascii="Arial" w:hAnsi="Arial" w:cs="Arial"/>
                <w:b/>
                <w:sz w:val="22"/>
                <w:szCs w:val="22"/>
                <w:lang w:val="fr-FR"/>
              </w:rPr>
              <w:t>eprésenter</w:t>
            </w:r>
            <w:proofErr w:type="spellEnd"/>
            <w:r w:rsidRPr="004A3F9D">
              <w:rPr>
                <w:rFonts w:ascii="Arial" w:hAnsi="Arial" w:cs="Arial"/>
                <w:b/>
                <w:sz w:val="22"/>
                <w:szCs w:val="22"/>
                <w:lang w:val="fr-FR"/>
              </w:rPr>
              <w:t xml:space="preserve"> la diversité</w:t>
            </w:r>
            <w:r w:rsidRPr="004A3F9D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Pr="004A3F9D">
              <w:rPr>
                <w:rFonts w:ascii="Arial" w:hAnsi="Arial" w:cs="Arial"/>
                <w:b/>
                <w:sz w:val="22"/>
                <w:szCs w:val="22"/>
                <w:lang w:val="fr-FR"/>
              </w:rPr>
              <w:t>des personnes aînées par sa composition</w:t>
            </w:r>
            <w:r w:rsidR="004910ED">
              <w:rPr>
                <w:rFonts w:ascii="Arial" w:hAnsi="Arial" w:cs="Arial"/>
                <w:b/>
                <w:sz w:val="22"/>
                <w:szCs w:val="22"/>
                <w:lang w:val="fr-FR"/>
              </w:rPr>
              <w:t>,</w:t>
            </w:r>
            <w:r w:rsidRPr="004A3F9D">
              <w:rPr>
                <w:rFonts w:ascii="Arial" w:hAnsi="Arial" w:cs="Arial"/>
                <w:b/>
                <w:sz w:val="22"/>
                <w:szCs w:val="22"/>
                <w:lang w:val="fr-FR"/>
              </w:rPr>
              <w:t xml:space="preserve"> en tenant compte des instances concernées par les aînés de la région.</w:t>
            </w:r>
          </w:p>
        </w:tc>
      </w:tr>
      <w:tr w:rsidR="00AE30D1" w:rsidRPr="00783E3A" w14:paraId="4AA82E46" w14:textId="77777777" w:rsidTr="00E13A0A">
        <w:trPr>
          <w:trHeight w:val="365"/>
        </w:trPr>
        <w:tc>
          <w:tcPr>
            <w:tcW w:w="6059" w:type="dxa"/>
            <w:gridSpan w:val="2"/>
            <w:vAlign w:val="center"/>
          </w:tcPr>
          <w:p w14:paraId="640F9D0A" w14:textId="77777777" w:rsidR="00AE30D1" w:rsidRPr="00783E3A" w:rsidRDefault="00AE30D1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Moyens pour favoriser le recrutement des membres</w:t>
            </w:r>
          </w:p>
        </w:tc>
        <w:tc>
          <w:tcPr>
            <w:tcW w:w="11377" w:type="dxa"/>
            <w:gridSpan w:val="4"/>
          </w:tcPr>
          <w:p w14:paraId="46086219" w14:textId="57F94E6A" w:rsidR="00AE30D1" w:rsidRPr="00204A57" w:rsidRDefault="00204A57" w:rsidP="00204A57">
            <w:pPr>
              <w:rPr>
                <w:rFonts w:ascii="Arial" w:hAnsi="Arial" w:cs="Arial"/>
                <w:sz w:val="22"/>
                <w:szCs w:val="22"/>
              </w:rPr>
            </w:pPr>
            <w:r w:rsidRPr="00204A57">
              <w:rPr>
                <w:rFonts w:ascii="Arial" w:hAnsi="Arial" w:cs="Arial"/>
                <w:sz w:val="22"/>
                <w:szCs w:val="22"/>
              </w:rPr>
              <w:t>Par courriel et via le Bulletin.</w:t>
            </w:r>
          </w:p>
        </w:tc>
      </w:tr>
      <w:tr w:rsidR="00AE30D1" w:rsidRPr="00783E3A" w14:paraId="6F472DA3" w14:textId="77777777" w:rsidTr="00E13A0A">
        <w:trPr>
          <w:trHeight w:val="685"/>
        </w:trPr>
        <w:tc>
          <w:tcPr>
            <w:tcW w:w="6059" w:type="dxa"/>
            <w:gridSpan w:val="2"/>
            <w:vAlign w:val="center"/>
          </w:tcPr>
          <w:p w14:paraId="3104216D" w14:textId="77777777" w:rsidR="00AE30D1" w:rsidRPr="00783E3A" w:rsidRDefault="00AE30D1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Moyens pour favoriser la concertation régionale afin d’assurer la diversité des membres de la table</w:t>
            </w:r>
          </w:p>
        </w:tc>
        <w:tc>
          <w:tcPr>
            <w:tcW w:w="11377" w:type="dxa"/>
            <w:gridSpan w:val="4"/>
          </w:tcPr>
          <w:p w14:paraId="06831EF4" w14:textId="2C6AAEB9" w:rsidR="00AE30D1" w:rsidRPr="00204A57" w:rsidRDefault="00204A57" w:rsidP="00204A5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Différentes informations ont été transmises dans notre réseau de Chaudière-Appalaches. La situation générale a beaucoup diminué : cause COVID.</w:t>
            </w:r>
          </w:p>
        </w:tc>
      </w:tr>
      <w:tr w:rsidR="00AE30D1" w:rsidRPr="00783E3A" w14:paraId="55381796" w14:textId="77777777" w:rsidTr="00E13A0A">
        <w:trPr>
          <w:trHeight w:val="708"/>
        </w:trPr>
        <w:tc>
          <w:tcPr>
            <w:tcW w:w="6059" w:type="dxa"/>
            <w:gridSpan w:val="2"/>
            <w:vAlign w:val="center"/>
          </w:tcPr>
          <w:p w14:paraId="18AEAC7F" w14:textId="109D5693" w:rsidR="00AE30D1" w:rsidRPr="00783E3A" w:rsidRDefault="00AE30D1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Moyens pour favoriser la concertation régionale afin d’assurer la représentativité de tous les aînés de la région</w:t>
            </w:r>
          </w:p>
        </w:tc>
        <w:tc>
          <w:tcPr>
            <w:tcW w:w="11377" w:type="dxa"/>
            <w:gridSpan w:val="4"/>
          </w:tcPr>
          <w:p w14:paraId="001C355E" w14:textId="39766642" w:rsidR="00AE30D1" w:rsidRPr="00204A57" w:rsidRDefault="00204A57" w:rsidP="00204A5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Idem.</w:t>
            </w:r>
          </w:p>
        </w:tc>
      </w:tr>
      <w:tr w:rsidR="00BF4D6A" w:rsidRPr="00BF4D6A" w14:paraId="64D59F30" w14:textId="77777777" w:rsidTr="00E13A0A">
        <w:trPr>
          <w:trHeight w:val="975"/>
        </w:trPr>
        <w:tc>
          <w:tcPr>
            <w:tcW w:w="17436" w:type="dxa"/>
            <w:gridSpan w:val="6"/>
            <w:shd w:val="clear" w:color="auto" w:fill="DBE5F1" w:themeFill="accent1" w:themeFillTint="33"/>
            <w:vAlign w:val="center"/>
          </w:tcPr>
          <w:p w14:paraId="25811A2B" w14:textId="77777777" w:rsidR="00BF4D6A" w:rsidRPr="00BF4D6A" w:rsidRDefault="00BF4D6A" w:rsidP="00BF4D6A">
            <w:pPr>
              <w:pStyle w:val="Paragraphedeliste"/>
              <w:numPr>
                <w:ilvl w:val="0"/>
                <w:numId w:val="11"/>
              </w:numPr>
              <w:spacing w:before="60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F4D6A">
              <w:rPr>
                <w:rFonts w:ascii="Arial" w:hAnsi="Arial" w:cs="Arial"/>
                <w:b/>
                <w:sz w:val="22"/>
                <w:szCs w:val="22"/>
              </w:rPr>
              <w:t xml:space="preserve">Soutenir la concertation régionale vers l’atteinte d’objectifs régionaux communs et transmettre à la MINISTRE l’information et les avis susceptibles de notamment favoriser le vieillissement actif des aînés, d’améliorer leur qualité de vie, de mettre en valeur la contribution des aînés à la société, de promouvoir la solidarité entre les générations, de veiller à la sécurité des aînés et de favoriser des milieux de vie et des </w:t>
            </w:r>
            <w:r w:rsidRPr="00BF4D6A">
              <w:rPr>
                <w:rFonts w:ascii="Arial" w:hAnsi="Arial" w:cs="Arial"/>
                <w:b/>
                <w:bCs/>
                <w:sz w:val="22"/>
                <w:szCs w:val="22"/>
              </w:rPr>
              <w:t>environnements sains, sécuritaires et bienveillants.</w:t>
            </w:r>
          </w:p>
        </w:tc>
      </w:tr>
      <w:tr w:rsidR="00BF4D6A" w:rsidRPr="00BF4D6A" w14:paraId="177AB6CF" w14:textId="77777777" w:rsidTr="00E13A0A">
        <w:trPr>
          <w:trHeight w:val="436"/>
        </w:trPr>
        <w:tc>
          <w:tcPr>
            <w:tcW w:w="4707" w:type="dxa"/>
            <w:vAlign w:val="center"/>
          </w:tcPr>
          <w:p w14:paraId="7248DDC9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Rencontre de concertation régionale spéciale</w:t>
            </w:r>
          </w:p>
        </w:tc>
        <w:tc>
          <w:tcPr>
            <w:tcW w:w="2835" w:type="dxa"/>
            <w:gridSpan w:val="2"/>
            <w:vAlign w:val="center"/>
          </w:tcPr>
          <w:p w14:paraId="707150B1" w14:textId="136AE86C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Date :</w:t>
            </w:r>
            <w:r w:rsidR="00035770">
              <w:rPr>
                <w:rFonts w:ascii="Arial" w:hAnsi="Arial" w:cs="Arial"/>
                <w:sz w:val="22"/>
                <w:szCs w:val="22"/>
              </w:rPr>
              <w:t xml:space="preserve"> ----------</w:t>
            </w:r>
          </w:p>
        </w:tc>
        <w:tc>
          <w:tcPr>
            <w:tcW w:w="3544" w:type="dxa"/>
            <w:gridSpan w:val="2"/>
            <w:vAlign w:val="center"/>
          </w:tcPr>
          <w:p w14:paraId="46318D10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Endroit :</w:t>
            </w:r>
          </w:p>
        </w:tc>
        <w:tc>
          <w:tcPr>
            <w:tcW w:w="6350" w:type="dxa"/>
            <w:vAlign w:val="center"/>
          </w:tcPr>
          <w:p w14:paraId="75FD74E7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Nombre de participants :</w:t>
            </w:r>
          </w:p>
        </w:tc>
      </w:tr>
      <w:tr w:rsidR="00BF4D6A" w:rsidRPr="00BF4D6A" w14:paraId="02283A4B" w14:textId="77777777" w:rsidTr="00E13A0A">
        <w:trPr>
          <w:trHeight w:val="400"/>
        </w:trPr>
        <w:tc>
          <w:tcPr>
            <w:tcW w:w="4707" w:type="dxa"/>
            <w:vAlign w:val="center"/>
          </w:tcPr>
          <w:p w14:paraId="59C3E476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Avis à la MINISTRE</w:t>
            </w:r>
          </w:p>
        </w:tc>
        <w:tc>
          <w:tcPr>
            <w:tcW w:w="2835" w:type="dxa"/>
            <w:gridSpan w:val="2"/>
            <w:vAlign w:val="center"/>
          </w:tcPr>
          <w:p w14:paraId="4B2064B9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Nombre :</w:t>
            </w:r>
          </w:p>
        </w:tc>
        <w:tc>
          <w:tcPr>
            <w:tcW w:w="9894" w:type="dxa"/>
            <w:gridSpan w:val="3"/>
            <w:vAlign w:val="center"/>
          </w:tcPr>
          <w:p w14:paraId="34C4EF97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Sujets :</w:t>
            </w:r>
          </w:p>
        </w:tc>
      </w:tr>
      <w:tr w:rsidR="00BF4D6A" w:rsidRPr="00BF4D6A" w14:paraId="692AC290" w14:textId="77777777" w:rsidTr="00E13A0A">
        <w:trPr>
          <w:trHeight w:val="285"/>
        </w:trPr>
        <w:tc>
          <w:tcPr>
            <w:tcW w:w="4707" w:type="dxa"/>
            <w:vMerge w:val="restart"/>
            <w:vAlign w:val="center"/>
          </w:tcPr>
          <w:p w14:paraId="5C50F8D4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Enjeux régionaux identifiés</w:t>
            </w:r>
          </w:p>
        </w:tc>
        <w:tc>
          <w:tcPr>
            <w:tcW w:w="12729" w:type="dxa"/>
            <w:gridSpan w:val="5"/>
            <w:vAlign w:val="center"/>
          </w:tcPr>
          <w:p w14:paraId="2966D5F4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4D6A" w:rsidRPr="00903B2D" w14:paraId="44E304E0" w14:textId="77777777" w:rsidTr="00E13A0A">
        <w:trPr>
          <w:trHeight w:val="285"/>
        </w:trPr>
        <w:tc>
          <w:tcPr>
            <w:tcW w:w="4707" w:type="dxa"/>
            <w:vMerge/>
            <w:vAlign w:val="center"/>
          </w:tcPr>
          <w:p w14:paraId="2876EEBF" w14:textId="77777777" w:rsidR="00BF4D6A" w:rsidRPr="00783E3A" w:rsidRDefault="00BF4D6A" w:rsidP="00E13A0A">
            <w:pPr>
              <w:rPr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75B1E675" w14:textId="63C19730" w:rsidR="00BF4D6A" w:rsidRPr="00035770" w:rsidRDefault="00035770" w:rsidP="00E13A0A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035770">
              <w:rPr>
                <w:rFonts w:ascii="Arial" w:hAnsi="Arial" w:cs="Arial"/>
                <w:color w:val="222222"/>
                <w:shd w:val="clear" w:color="auto" w:fill="FFFFFF"/>
              </w:rPr>
              <w:t>Partenaire avec le CIUSSS – Jardinons nos balcons</w:t>
            </w:r>
          </w:p>
        </w:tc>
      </w:tr>
      <w:tr w:rsidR="00BF4D6A" w:rsidRPr="00903B2D" w14:paraId="28DCEEC5" w14:textId="77777777" w:rsidTr="00E13A0A">
        <w:trPr>
          <w:trHeight w:val="285"/>
        </w:trPr>
        <w:tc>
          <w:tcPr>
            <w:tcW w:w="4707" w:type="dxa"/>
            <w:vMerge/>
            <w:vAlign w:val="center"/>
          </w:tcPr>
          <w:p w14:paraId="543ECE48" w14:textId="77777777" w:rsidR="00BF4D6A" w:rsidRPr="00783E3A" w:rsidRDefault="00BF4D6A" w:rsidP="00E13A0A">
            <w:pPr>
              <w:rPr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2CA9BA5D" w14:textId="77777777" w:rsidR="00BF4D6A" w:rsidRDefault="00035770" w:rsidP="00E13A0A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Cout élevés des services  en hébergement privé est dispendieux donc pas accessible à tous.</w:t>
            </w:r>
          </w:p>
          <w:p w14:paraId="087C6FE2" w14:textId="4DD6FC03" w:rsidR="002D6D5F" w:rsidRPr="00035770" w:rsidRDefault="002D6D5F" w:rsidP="00E13A0A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2D6D5F">
              <w:rPr>
                <w:rFonts w:ascii="Arial" w:hAnsi="Arial" w:cs="Arial"/>
                <w:color w:val="222222"/>
                <w:shd w:val="clear" w:color="auto" w:fill="FFFFFF"/>
              </w:rPr>
              <w:t>Abus dans les frais de location en RPA -</w:t>
            </w:r>
          </w:p>
        </w:tc>
      </w:tr>
      <w:tr w:rsidR="00BF4D6A" w:rsidRPr="00903B2D" w14:paraId="4B97EE11" w14:textId="77777777" w:rsidTr="00E13A0A">
        <w:trPr>
          <w:trHeight w:val="285"/>
        </w:trPr>
        <w:tc>
          <w:tcPr>
            <w:tcW w:w="4707" w:type="dxa"/>
            <w:vMerge/>
            <w:vAlign w:val="center"/>
          </w:tcPr>
          <w:p w14:paraId="3EC0C1D9" w14:textId="77777777" w:rsidR="00BF4D6A" w:rsidRPr="00783E3A" w:rsidRDefault="00BF4D6A" w:rsidP="00E13A0A">
            <w:pPr>
              <w:rPr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03D98A36" w14:textId="19AF7F91" w:rsidR="00BF4D6A" w:rsidRPr="00035770" w:rsidRDefault="00035770" w:rsidP="00035770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L’attente pour l’hébergement dans le réseau public : longues listes d’attente et hébergement non disponible. Incidence sur la vie des ainés, la famille et la qualité des soins.</w:t>
            </w:r>
          </w:p>
        </w:tc>
      </w:tr>
      <w:tr w:rsidR="00BF4D6A" w:rsidRPr="00903B2D" w14:paraId="3707AFB5" w14:textId="77777777" w:rsidTr="00E13A0A">
        <w:trPr>
          <w:trHeight w:val="285"/>
        </w:trPr>
        <w:tc>
          <w:tcPr>
            <w:tcW w:w="4707" w:type="dxa"/>
            <w:vMerge/>
            <w:vAlign w:val="center"/>
          </w:tcPr>
          <w:p w14:paraId="1E94E1B6" w14:textId="77777777" w:rsidR="00BF4D6A" w:rsidRPr="00783E3A" w:rsidRDefault="00BF4D6A" w:rsidP="00E13A0A">
            <w:pPr>
              <w:rPr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50A3CD4C" w14:textId="14AC42D4" w:rsidR="00BF4D6A" w:rsidRPr="00035770" w:rsidRDefault="00035770" w:rsidP="00416E92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Accompagnement et transport : pénurie de bénévoles et indisponibilité des services, difficulté à couvrir en entier les services essentiels en santé, tout le volet social est inexistant.</w:t>
            </w:r>
          </w:p>
        </w:tc>
      </w:tr>
      <w:tr w:rsidR="00BF4D6A" w:rsidRPr="00903B2D" w14:paraId="0BD2719A" w14:textId="77777777" w:rsidTr="00E13A0A">
        <w:trPr>
          <w:trHeight w:val="69"/>
        </w:trPr>
        <w:tc>
          <w:tcPr>
            <w:tcW w:w="4707" w:type="dxa"/>
            <w:vMerge w:val="restart"/>
            <w:vAlign w:val="center"/>
          </w:tcPr>
          <w:p w14:paraId="3CEC7717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Pistes de solutions proposées</w:t>
            </w:r>
          </w:p>
        </w:tc>
        <w:tc>
          <w:tcPr>
            <w:tcW w:w="12729" w:type="dxa"/>
            <w:gridSpan w:val="5"/>
            <w:vAlign w:val="center"/>
          </w:tcPr>
          <w:p w14:paraId="56A17A02" w14:textId="773AF7D8" w:rsidR="00BF4D6A" w:rsidRPr="00035770" w:rsidRDefault="00035770" w:rsidP="00035770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 w:rsidRPr="00035770">
              <w:rPr>
                <w:rFonts w:ascii="Arial" w:hAnsi="Arial" w:cs="Arial"/>
                <w:color w:val="222222"/>
                <w:shd w:val="clear" w:color="auto" w:fill="FFFFFF"/>
              </w:rPr>
              <w:t>Recrutement de bénévoles, la rétention, l’accompagnement et valorisation.</w:t>
            </w:r>
          </w:p>
        </w:tc>
      </w:tr>
      <w:tr w:rsidR="00BF4D6A" w:rsidRPr="00903B2D" w14:paraId="7844BB92" w14:textId="77777777" w:rsidTr="00E13A0A">
        <w:trPr>
          <w:trHeight w:val="69"/>
        </w:trPr>
        <w:tc>
          <w:tcPr>
            <w:tcW w:w="4707" w:type="dxa"/>
            <w:vMerge/>
            <w:vAlign w:val="center"/>
          </w:tcPr>
          <w:p w14:paraId="235CD061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3AB2CBE4" w14:textId="41186874" w:rsidR="00BF4D6A" w:rsidRPr="00783E3A" w:rsidRDefault="002D6D5F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D6D5F">
              <w:rPr>
                <w:rFonts w:ascii="Arial" w:hAnsi="Arial" w:cs="Arial"/>
                <w:color w:val="222222"/>
                <w:shd w:val="clear" w:color="auto" w:fill="FFFFFF"/>
              </w:rPr>
              <w:t>Modification de la section « f » du bail de location  - La TCA-CA a signé la pétition concernant ce sujet sur le site de l’Assemblée nationale initiée par FADOQ en décembre 2020. En janvier, la TCA-CA a lancé un appel à ses membres et ses partenaires pour signer la pétition.</w:t>
            </w:r>
          </w:p>
        </w:tc>
      </w:tr>
      <w:tr w:rsidR="00BF4D6A" w:rsidRPr="00903B2D" w14:paraId="4E278FDB" w14:textId="77777777" w:rsidTr="00E13A0A">
        <w:trPr>
          <w:trHeight w:val="69"/>
        </w:trPr>
        <w:tc>
          <w:tcPr>
            <w:tcW w:w="4707" w:type="dxa"/>
            <w:vMerge/>
            <w:vAlign w:val="center"/>
          </w:tcPr>
          <w:p w14:paraId="7FDCD6C2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5627C118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4D6A" w:rsidRPr="00903B2D" w14:paraId="59290234" w14:textId="77777777" w:rsidTr="00E13A0A">
        <w:trPr>
          <w:trHeight w:val="69"/>
        </w:trPr>
        <w:tc>
          <w:tcPr>
            <w:tcW w:w="4707" w:type="dxa"/>
            <w:vMerge/>
            <w:vAlign w:val="center"/>
          </w:tcPr>
          <w:p w14:paraId="5EC6B21A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29" w:type="dxa"/>
            <w:gridSpan w:val="5"/>
            <w:vAlign w:val="center"/>
          </w:tcPr>
          <w:p w14:paraId="07AB7EB8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4D6A" w:rsidRPr="00903B2D" w14:paraId="0AD74D84" w14:textId="77777777" w:rsidTr="00E13A0A">
        <w:trPr>
          <w:trHeight w:val="345"/>
        </w:trPr>
        <w:tc>
          <w:tcPr>
            <w:tcW w:w="4707" w:type="dxa"/>
            <w:vMerge w:val="restart"/>
            <w:vAlign w:val="center"/>
          </w:tcPr>
          <w:p w14:paraId="533AC8D4" w14:textId="77777777" w:rsidR="00BF4D6A" w:rsidRPr="00783E3A" w:rsidRDefault="00BF4D6A" w:rsidP="00375D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 xml:space="preserve">Interventions réalisées dans la région pour </w:t>
            </w:r>
            <w:r w:rsidRPr="00783E3A">
              <w:rPr>
                <w:rFonts w:ascii="Arial" w:hAnsi="Arial" w:cs="Arial"/>
                <w:sz w:val="22"/>
                <w:szCs w:val="22"/>
              </w:rPr>
              <w:lastRenderedPageBreak/>
              <w:t>favoriser le vieillissement actif</w:t>
            </w:r>
          </w:p>
        </w:tc>
        <w:tc>
          <w:tcPr>
            <w:tcW w:w="4819" w:type="dxa"/>
            <w:gridSpan w:val="3"/>
            <w:vAlign w:val="center"/>
          </w:tcPr>
          <w:p w14:paraId="11374C8D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lastRenderedPageBreak/>
              <w:t>Organisme :</w:t>
            </w:r>
          </w:p>
        </w:tc>
        <w:tc>
          <w:tcPr>
            <w:tcW w:w="7910" w:type="dxa"/>
            <w:gridSpan w:val="2"/>
            <w:vAlign w:val="center"/>
          </w:tcPr>
          <w:p w14:paraId="11808768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Intervention :</w:t>
            </w:r>
          </w:p>
        </w:tc>
      </w:tr>
      <w:tr w:rsidR="00BF4D6A" w:rsidRPr="00903B2D" w14:paraId="21BAFAE0" w14:textId="77777777" w:rsidTr="00E13A0A">
        <w:trPr>
          <w:trHeight w:val="345"/>
        </w:trPr>
        <w:tc>
          <w:tcPr>
            <w:tcW w:w="4707" w:type="dxa"/>
            <w:vMerge/>
            <w:vAlign w:val="center"/>
          </w:tcPr>
          <w:p w14:paraId="00C5854B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19" w:type="dxa"/>
            <w:gridSpan w:val="3"/>
            <w:vAlign w:val="center"/>
          </w:tcPr>
          <w:p w14:paraId="34973489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Organisme :</w:t>
            </w:r>
          </w:p>
        </w:tc>
        <w:tc>
          <w:tcPr>
            <w:tcW w:w="7910" w:type="dxa"/>
            <w:gridSpan w:val="2"/>
            <w:vAlign w:val="center"/>
          </w:tcPr>
          <w:p w14:paraId="27C73EA5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Intervention :</w:t>
            </w:r>
          </w:p>
        </w:tc>
      </w:tr>
      <w:tr w:rsidR="00BF4D6A" w:rsidRPr="00903B2D" w14:paraId="2048CB3C" w14:textId="77777777" w:rsidTr="00E13A0A">
        <w:trPr>
          <w:trHeight w:val="345"/>
        </w:trPr>
        <w:tc>
          <w:tcPr>
            <w:tcW w:w="4707" w:type="dxa"/>
            <w:vMerge/>
            <w:vAlign w:val="center"/>
          </w:tcPr>
          <w:p w14:paraId="1D3724AD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19" w:type="dxa"/>
            <w:gridSpan w:val="3"/>
            <w:vAlign w:val="center"/>
          </w:tcPr>
          <w:p w14:paraId="6786D301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Organisme :</w:t>
            </w:r>
          </w:p>
        </w:tc>
        <w:tc>
          <w:tcPr>
            <w:tcW w:w="7910" w:type="dxa"/>
            <w:gridSpan w:val="2"/>
            <w:vAlign w:val="center"/>
          </w:tcPr>
          <w:p w14:paraId="3A59C0DE" w14:textId="77777777" w:rsidR="00BF4D6A" w:rsidRPr="00783E3A" w:rsidRDefault="00BF4D6A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783E3A">
              <w:rPr>
                <w:rFonts w:ascii="Arial" w:hAnsi="Arial" w:cs="Arial"/>
                <w:sz w:val="22"/>
                <w:szCs w:val="22"/>
              </w:rPr>
              <w:t>Intervention :</w:t>
            </w:r>
          </w:p>
        </w:tc>
      </w:tr>
    </w:tbl>
    <w:p w14:paraId="5E89D5E4" w14:textId="463E283C" w:rsidR="00C21FC9" w:rsidRDefault="00C21FC9">
      <w:pPr>
        <w:rPr>
          <w:rFonts w:ascii="Arial" w:hAnsi="Arial" w:cs="Arial"/>
        </w:rPr>
      </w:pPr>
    </w:p>
    <w:tbl>
      <w:tblPr>
        <w:tblStyle w:val="Grilledutableau"/>
        <w:tblW w:w="17436" w:type="dxa"/>
        <w:tblInd w:w="108" w:type="dxa"/>
        <w:tblLook w:val="04A0" w:firstRow="1" w:lastRow="0" w:firstColumn="1" w:lastColumn="0" w:noHBand="0" w:noVBand="1"/>
      </w:tblPr>
      <w:tblGrid>
        <w:gridCol w:w="4743"/>
        <w:gridCol w:w="2799"/>
        <w:gridCol w:w="2551"/>
        <w:gridCol w:w="7343"/>
      </w:tblGrid>
      <w:tr w:rsidR="00375DA7" w:rsidRPr="00903B2D" w14:paraId="09A9F928" w14:textId="77777777" w:rsidTr="00E13A0A">
        <w:tc>
          <w:tcPr>
            <w:tcW w:w="17436" w:type="dxa"/>
            <w:gridSpan w:val="4"/>
            <w:shd w:val="clear" w:color="auto" w:fill="DBE5F1" w:themeFill="accent1" w:themeFillTint="33"/>
            <w:vAlign w:val="center"/>
          </w:tcPr>
          <w:p w14:paraId="68F7E8C7" w14:textId="668B6624" w:rsidR="00375DA7" w:rsidRPr="00375DA7" w:rsidRDefault="00375DA7" w:rsidP="00375DA7">
            <w:pPr>
              <w:pStyle w:val="Paragraphedeliste"/>
              <w:numPr>
                <w:ilvl w:val="0"/>
                <w:numId w:val="11"/>
              </w:numPr>
              <w:spacing w:before="60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375DA7">
              <w:rPr>
                <w:rFonts w:ascii="Arial" w:hAnsi="Arial" w:cs="Arial"/>
                <w:b/>
                <w:sz w:val="22"/>
                <w:szCs w:val="22"/>
              </w:rPr>
              <w:t>Contribuer à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375DA7">
              <w:rPr>
                <w:rFonts w:ascii="Arial" w:hAnsi="Arial" w:cs="Arial"/>
                <w:b/>
                <w:sz w:val="22"/>
                <w:szCs w:val="22"/>
              </w:rPr>
              <w:t>la prise de décisions sur le plan régional en ce qui concerne les aînés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375DA7">
              <w:rPr>
                <w:rFonts w:ascii="Arial" w:hAnsi="Arial" w:cs="Arial"/>
                <w:b/>
                <w:sz w:val="22"/>
                <w:szCs w:val="22"/>
              </w:rPr>
              <w:t xml:space="preserve"> en tenant en compte des réalités locales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375DA7">
              <w:rPr>
                <w:rFonts w:ascii="Arial" w:hAnsi="Arial" w:cs="Arial"/>
                <w:b/>
                <w:sz w:val="22"/>
                <w:szCs w:val="22"/>
              </w:rPr>
              <w:t xml:space="preserve"> et agir de manière à favoriser l’harmonisation des actions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375DA7" w:rsidRPr="00903B2D" w14:paraId="22DB735D" w14:textId="77777777" w:rsidTr="00E13A0A">
        <w:trPr>
          <w:trHeight w:val="222"/>
        </w:trPr>
        <w:tc>
          <w:tcPr>
            <w:tcW w:w="4743" w:type="dxa"/>
            <w:vMerge w:val="restart"/>
            <w:vAlign w:val="center"/>
          </w:tcPr>
          <w:p w14:paraId="58C8255B" w14:textId="77777777" w:rsidR="00375DA7" w:rsidRPr="00375DA7" w:rsidRDefault="00375DA7" w:rsidP="00375D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5DA7">
              <w:rPr>
                <w:rFonts w:ascii="Arial" w:hAnsi="Arial" w:cs="Arial"/>
                <w:sz w:val="22"/>
                <w:szCs w:val="22"/>
                <w:lang w:val="fr-FR"/>
              </w:rPr>
              <w:t xml:space="preserve">Partenariat régulier avec les différentes instances locales et régionales qui sont concernées par l’amélioration des conditions de vie des aînés </w:t>
            </w:r>
          </w:p>
        </w:tc>
        <w:tc>
          <w:tcPr>
            <w:tcW w:w="2799" w:type="dxa"/>
            <w:vAlign w:val="center"/>
          </w:tcPr>
          <w:p w14:paraId="114E0C3F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375DA7">
              <w:rPr>
                <w:rFonts w:ascii="Arial" w:hAnsi="Arial" w:cs="Arial"/>
                <w:sz w:val="22"/>
                <w:szCs w:val="22"/>
              </w:rPr>
              <w:t>Nom du comité</w:t>
            </w:r>
          </w:p>
        </w:tc>
        <w:tc>
          <w:tcPr>
            <w:tcW w:w="2551" w:type="dxa"/>
            <w:vAlign w:val="center"/>
          </w:tcPr>
          <w:p w14:paraId="7A388DD9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375DA7">
              <w:rPr>
                <w:rFonts w:ascii="Arial" w:hAnsi="Arial" w:cs="Arial"/>
                <w:sz w:val="22"/>
                <w:szCs w:val="22"/>
              </w:rPr>
              <w:t>Fréquence des rencontres</w:t>
            </w:r>
          </w:p>
        </w:tc>
        <w:tc>
          <w:tcPr>
            <w:tcW w:w="7343" w:type="dxa"/>
            <w:vAlign w:val="center"/>
          </w:tcPr>
          <w:p w14:paraId="66A6AA2D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375DA7">
              <w:rPr>
                <w:rFonts w:ascii="Arial" w:hAnsi="Arial" w:cs="Arial"/>
                <w:sz w:val="22"/>
                <w:szCs w:val="22"/>
              </w:rPr>
              <w:t>Rôles et responsabilités de la TRCA</w:t>
            </w:r>
          </w:p>
        </w:tc>
      </w:tr>
      <w:tr w:rsidR="00375DA7" w:rsidRPr="00903B2D" w14:paraId="3B818402" w14:textId="77777777" w:rsidTr="00E13A0A">
        <w:trPr>
          <w:trHeight w:val="222"/>
        </w:trPr>
        <w:tc>
          <w:tcPr>
            <w:tcW w:w="4743" w:type="dxa"/>
            <w:vMerge/>
            <w:vAlign w:val="center"/>
          </w:tcPr>
          <w:p w14:paraId="57E589A8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2799" w:type="dxa"/>
            <w:vAlign w:val="center"/>
          </w:tcPr>
          <w:p w14:paraId="1BDEC7D4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4CA4C2AB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43" w:type="dxa"/>
            <w:vAlign w:val="center"/>
          </w:tcPr>
          <w:p w14:paraId="67CCEBDE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5DA7" w:rsidRPr="00903B2D" w14:paraId="2F1BAA97" w14:textId="77777777" w:rsidTr="00E13A0A">
        <w:trPr>
          <w:trHeight w:val="222"/>
        </w:trPr>
        <w:tc>
          <w:tcPr>
            <w:tcW w:w="4743" w:type="dxa"/>
            <w:vMerge/>
            <w:vAlign w:val="center"/>
          </w:tcPr>
          <w:p w14:paraId="72B20AD4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2799" w:type="dxa"/>
            <w:vAlign w:val="center"/>
          </w:tcPr>
          <w:p w14:paraId="33565982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12B498AF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43" w:type="dxa"/>
            <w:vAlign w:val="center"/>
          </w:tcPr>
          <w:p w14:paraId="35523DDA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5DA7" w:rsidRPr="00903B2D" w14:paraId="5E8E6961" w14:textId="77777777" w:rsidTr="00E13A0A">
        <w:trPr>
          <w:trHeight w:val="222"/>
        </w:trPr>
        <w:tc>
          <w:tcPr>
            <w:tcW w:w="4743" w:type="dxa"/>
            <w:vMerge/>
            <w:vAlign w:val="center"/>
          </w:tcPr>
          <w:p w14:paraId="536C26E4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2799" w:type="dxa"/>
            <w:vAlign w:val="center"/>
          </w:tcPr>
          <w:p w14:paraId="771CCFF7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27634073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43" w:type="dxa"/>
            <w:vAlign w:val="center"/>
          </w:tcPr>
          <w:p w14:paraId="25AC5039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5DA7" w:rsidRPr="00903B2D" w14:paraId="2477B98E" w14:textId="77777777" w:rsidTr="00E13A0A">
        <w:trPr>
          <w:trHeight w:val="222"/>
        </w:trPr>
        <w:tc>
          <w:tcPr>
            <w:tcW w:w="4743" w:type="dxa"/>
            <w:vMerge/>
            <w:vAlign w:val="center"/>
          </w:tcPr>
          <w:p w14:paraId="186DA3CE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2799" w:type="dxa"/>
            <w:vAlign w:val="center"/>
          </w:tcPr>
          <w:p w14:paraId="4131C916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2DFC3420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43" w:type="dxa"/>
            <w:vAlign w:val="center"/>
          </w:tcPr>
          <w:p w14:paraId="3F686F04" w14:textId="77777777" w:rsidR="00375DA7" w:rsidRPr="00375DA7" w:rsidRDefault="00375DA7" w:rsidP="00E13A0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5DA7" w:rsidRPr="00903B2D" w14:paraId="62927098" w14:textId="77777777" w:rsidTr="00E13A0A">
        <w:tc>
          <w:tcPr>
            <w:tcW w:w="4743" w:type="dxa"/>
            <w:vAlign w:val="center"/>
          </w:tcPr>
          <w:p w14:paraId="201652E8" w14:textId="06E00C15" w:rsidR="00375DA7" w:rsidRPr="00375DA7" w:rsidRDefault="00375DA7" w:rsidP="00375D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5DA7">
              <w:rPr>
                <w:rFonts w:ascii="Arial" w:hAnsi="Arial" w:cs="Arial"/>
                <w:sz w:val="22"/>
                <w:szCs w:val="22"/>
                <w:lang w:val="fr-FR"/>
              </w:rPr>
              <w:t xml:space="preserve">Participation au </w:t>
            </w:r>
            <w:r w:rsidRPr="00375DA7">
              <w:rPr>
                <w:rFonts w:ascii="Arial" w:hAnsi="Arial" w:cs="Arial"/>
                <w:sz w:val="22"/>
                <w:szCs w:val="22"/>
              </w:rPr>
              <w:t>processus de sélection des projets soumis dans le cadre des programmes d’aide financière du gouvernement du Québec qui sont sous sa responsabilité (précise</w:t>
            </w:r>
            <w:r w:rsidR="00405CE6">
              <w:rPr>
                <w:rFonts w:ascii="Arial" w:hAnsi="Arial" w:cs="Arial"/>
                <w:sz w:val="22"/>
                <w:szCs w:val="22"/>
              </w:rPr>
              <w:t>r</w:t>
            </w:r>
            <w:r w:rsidRPr="00375DA7">
              <w:rPr>
                <w:rFonts w:ascii="Arial" w:hAnsi="Arial" w:cs="Arial"/>
                <w:sz w:val="22"/>
                <w:szCs w:val="22"/>
              </w:rPr>
              <w:t xml:space="preserve"> lequel)</w:t>
            </w:r>
          </w:p>
        </w:tc>
        <w:tc>
          <w:tcPr>
            <w:tcW w:w="12693" w:type="dxa"/>
            <w:gridSpan w:val="3"/>
            <w:vAlign w:val="center"/>
          </w:tcPr>
          <w:p w14:paraId="68B7AB1A" w14:textId="233642F1" w:rsidR="00416E92" w:rsidRDefault="00416E92" w:rsidP="00416E92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Programme QADA</w:t>
            </w:r>
            <w:r w:rsidR="00E5613A">
              <w:rPr>
                <w:rFonts w:ascii="Arial" w:hAnsi="Arial" w:cs="Arial"/>
                <w:color w:val="222222"/>
              </w:rPr>
              <w:t> :</w:t>
            </w:r>
            <w:r>
              <w:rPr>
                <w:rFonts w:ascii="Arial" w:hAnsi="Arial" w:cs="Arial"/>
                <w:color w:val="222222"/>
              </w:rPr>
              <w:t xml:space="preserve"> 5 projets.</w:t>
            </w:r>
          </w:p>
          <w:p w14:paraId="54EF91B0" w14:textId="72DF40D8" w:rsidR="00416E92" w:rsidRDefault="00416E92" w:rsidP="00416E92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IVPSA l’inclusion sociale des personnes ainées, un enjeu collectif un projet sur 4 ans.</w:t>
            </w:r>
          </w:p>
          <w:p w14:paraId="13774B5A" w14:textId="77777777" w:rsidR="00375DA7" w:rsidRPr="00375DA7" w:rsidRDefault="00375DA7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75DA7" w:rsidRPr="00903B2D" w14:paraId="19D1BB51" w14:textId="77777777" w:rsidTr="00E13A0A">
        <w:tc>
          <w:tcPr>
            <w:tcW w:w="4743" w:type="dxa"/>
            <w:vAlign w:val="center"/>
          </w:tcPr>
          <w:p w14:paraId="26F65A33" w14:textId="77777777" w:rsidR="00375DA7" w:rsidRPr="00375DA7" w:rsidRDefault="00375DA7" w:rsidP="00375DA7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375DA7">
              <w:rPr>
                <w:rFonts w:ascii="Arial" w:hAnsi="Arial" w:cs="Arial"/>
                <w:sz w:val="22"/>
                <w:szCs w:val="22"/>
              </w:rPr>
              <w:t>Transmission au gouvernement fédéral d’un avis de pertinence dans le cadre du programme fédéral « Nouveaux Horizons pour les aînés »</w:t>
            </w:r>
          </w:p>
        </w:tc>
        <w:tc>
          <w:tcPr>
            <w:tcW w:w="12693" w:type="dxa"/>
            <w:gridSpan w:val="3"/>
            <w:vAlign w:val="center"/>
          </w:tcPr>
          <w:p w14:paraId="53EF2E58" w14:textId="1589E5D1" w:rsidR="00375DA7" w:rsidRPr="00375DA7" w:rsidRDefault="002D6D5F" w:rsidP="002D6D5F">
            <w:pPr>
              <w:shd w:val="clear" w:color="auto" w:fill="FFFFFF"/>
              <w:rPr>
                <w:rFonts w:ascii="Arial" w:hAnsi="Arial" w:cs="Arial"/>
                <w:b/>
                <w:sz w:val="22"/>
                <w:szCs w:val="22"/>
              </w:rPr>
            </w:pPr>
            <w:r w:rsidRPr="002D6D5F">
              <w:rPr>
                <w:rFonts w:ascii="Arial" w:hAnsi="Arial" w:cs="Arial"/>
                <w:color w:val="222222"/>
              </w:rPr>
              <w:t>Programme PNHA : 68 projets.</w:t>
            </w:r>
          </w:p>
        </w:tc>
      </w:tr>
    </w:tbl>
    <w:p w14:paraId="24987368" w14:textId="59C5C7D5" w:rsidR="00C21FC9" w:rsidRPr="00182B3B" w:rsidRDefault="00C21FC9">
      <w:pPr>
        <w:rPr>
          <w:rFonts w:ascii="Arial" w:hAnsi="Arial" w:cs="Arial"/>
          <w:b/>
          <w:bCs/>
        </w:rPr>
      </w:pPr>
    </w:p>
    <w:tbl>
      <w:tblPr>
        <w:tblStyle w:val="Grilledutableau"/>
        <w:tblW w:w="17436" w:type="dxa"/>
        <w:tblInd w:w="108" w:type="dxa"/>
        <w:tblLook w:val="04A0" w:firstRow="1" w:lastRow="0" w:firstColumn="1" w:lastColumn="0" w:noHBand="0" w:noVBand="1"/>
      </w:tblPr>
      <w:tblGrid>
        <w:gridCol w:w="6096"/>
        <w:gridCol w:w="11340"/>
      </w:tblGrid>
      <w:tr w:rsidR="005B4823" w:rsidRPr="005B4823" w14:paraId="022B3570" w14:textId="77777777" w:rsidTr="00E13A0A">
        <w:trPr>
          <w:trHeight w:val="733"/>
        </w:trPr>
        <w:tc>
          <w:tcPr>
            <w:tcW w:w="17436" w:type="dxa"/>
            <w:gridSpan w:val="2"/>
            <w:shd w:val="clear" w:color="auto" w:fill="DBE5F1" w:themeFill="accent1" w:themeFillTint="33"/>
            <w:vAlign w:val="center"/>
          </w:tcPr>
          <w:p w14:paraId="6A02A2C4" w14:textId="0CDA4F05" w:rsidR="005B4823" w:rsidRPr="005B4823" w:rsidRDefault="005B4823" w:rsidP="005B4823">
            <w:pPr>
              <w:pStyle w:val="Paragraphedeliste"/>
              <w:numPr>
                <w:ilvl w:val="0"/>
                <w:numId w:val="11"/>
              </w:numPr>
              <w:spacing w:before="60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B4823">
              <w:rPr>
                <w:rFonts w:ascii="Arial" w:hAnsi="Arial" w:cs="Arial"/>
                <w:b/>
                <w:sz w:val="22"/>
                <w:szCs w:val="22"/>
              </w:rPr>
              <w:t>Agir comme relayeur d’information sur son territoire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,</w:t>
            </w:r>
            <w:r w:rsidRPr="005B4823">
              <w:rPr>
                <w:rFonts w:ascii="Arial" w:hAnsi="Arial" w:cs="Arial"/>
                <w:b/>
                <w:sz w:val="22"/>
                <w:szCs w:val="22"/>
              </w:rPr>
              <w:t xml:space="preserve"> notamment en ce qui concerne les orientations gouvernementales relativement aux aînés ainsi que les programmes et services gouvernementaux qui les concernent</w:t>
            </w:r>
            <w:r w:rsidR="004910E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5B4823" w:rsidRPr="005B4823" w14:paraId="27CA16E4" w14:textId="77777777" w:rsidTr="00E13A0A">
        <w:trPr>
          <w:trHeight w:val="417"/>
        </w:trPr>
        <w:tc>
          <w:tcPr>
            <w:tcW w:w="6096" w:type="dxa"/>
            <w:shd w:val="clear" w:color="auto" w:fill="auto"/>
            <w:vAlign w:val="center"/>
          </w:tcPr>
          <w:p w14:paraId="4EADC34F" w14:textId="77777777" w:rsidR="005B4823" w:rsidRPr="00553856" w:rsidRDefault="005B4823" w:rsidP="00E13A0A">
            <w:pPr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553856">
              <w:rPr>
                <w:rFonts w:ascii="Arial" w:hAnsi="Arial" w:cs="Arial"/>
                <w:b/>
                <w:iCs/>
                <w:sz w:val="22"/>
                <w:szCs w:val="22"/>
              </w:rPr>
              <w:t>Mécanismes de communication</w:t>
            </w:r>
          </w:p>
        </w:tc>
        <w:tc>
          <w:tcPr>
            <w:tcW w:w="11340" w:type="dxa"/>
            <w:shd w:val="clear" w:color="auto" w:fill="auto"/>
            <w:vAlign w:val="center"/>
          </w:tcPr>
          <w:p w14:paraId="7B2A7B53" w14:textId="77777777" w:rsidR="005B4823" w:rsidRPr="00553856" w:rsidRDefault="005B4823" w:rsidP="00E13A0A">
            <w:pPr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553856">
              <w:rPr>
                <w:rFonts w:ascii="Arial" w:hAnsi="Arial" w:cs="Arial"/>
                <w:b/>
                <w:iCs/>
                <w:sz w:val="22"/>
                <w:szCs w:val="22"/>
              </w:rPr>
              <w:t>Actions (détails, diffusion, résultats, etc.)</w:t>
            </w:r>
          </w:p>
        </w:tc>
      </w:tr>
      <w:tr w:rsidR="00972A2F" w:rsidRPr="005B4823" w14:paraId="097D5D40" w14:textId="77777777" w:rsidTr="00E13A0A">
        <w:tc>
          <w:tcPr>
            <w:tcW w:w="6096" w:type="dxa"/>
            <w:vAlign w:val="center"/>
          </w:tcPr>
          <w:p w14:paraId="0EDCE67F" w14:textId="77777777" w:rsidR="00972A2F" w:rsidRPr="005B4823" w:rsidRDefault="00972A2F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Site Internet</w:t>
            </w:r>
          </w:p>
        </w:tc>
        <w:tc>
          <w:tcPr>
            <w:tcW w:w="11340" w:type="dxa"/>
            <w:vAlign w:val="center"/>
          </w:tcPr>
          <w:p w14:paraId="071EC5AB" w14:textId="77777777" w:rsidR="00972A2F" w:rsidRDefault="003A7340" w:rsidP="006907C9">
            <w:pPr>
              <w:rPr>
                <w:b/>
              </w:rPr>
            </w:pPr>
            <w:hyperlink r:id="rId9" w:history="1">
              <w:r w:rsidR="00972A2F" w:rsidRPr="00E54FF5">
                <w:rPr>
                  <w:rStyle w:val="Lienhypertexte"/>
                  <w:b/>
                </w:rPr>
                <w:t>www.tabledesainesca.wordpress.com</w:t>
              </w:r>
            </w:hyperlink>
          </w:p>
          <w:p w14:paraId="4B835C6B" w14:textId="77777777" w:rsidR="00972A2F" w:rsidRPr="005B4823" w:rsidRDefault="00972A2F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72A2F" w:rsidRPr="005B4823" w14:paraId="52F4BC7E" w14:textId="77777777" w:rsidTr="00E13A0A">
        <w:trPr>
          <w:trHeight w:val="290"/>
        </w:trPr>
        <w:tc>
          <w:tcPr>
            <w:tcW w:w="6096" w:type="dxa"/>
            <w:vAlign w:val="center"/>
          </w:tcPr>
          <w:p w14:paraId="296F14B4" w14:textId="77777777" w:rsidR="00972A2F" w:rsidRPr="005B4823" w:rsidRDefault="00972A2F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Page Facebook</w:t>
            </w:r>
          </w:p>
        </w:tc>
        <w:tc>
          <w:tcPr>
            <w:tcW w:w="11340" w:type="dxa"/>
            <w:vAlign w:val="center"/>
          </w:tcPr>
          <w:p w14:paraId="4291E9EB" w14:textId="77777777" w:rsidR="00972A2F" w:rsidRDefault="003A7340" w:rsidP="006907C9">
            <w:pPr>
              <w:rPr>
                <w:b/>
              </w:rPr>
            </w:pPr>
            <w:hyperlink r:id="rId10" w:history="1">
              <w:r w:rsidR="00972A2F" w:rsidRPr="00E54FF5">
                <w:rPr>
                  <w:rStyle w:val="Lienhypertexte"/>
                  <w:b/>
                </w:rPr>
                <w:t>tableainesca12@gmail.com</w:t>
              </w:r>
            </w:hyperlink>
          </w:p>
          <w:p w14:paraId="2579F690" w14:textId="77777777" w:rsidR="00972A2F" w:rsidRPr="005B4823" w:rsidRDefault="00972A2F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D2E55" w:rsidRPr="005B4823" w14:paraId="53ECC7C6" w14:textId="77777777" w:rsidTr="00E13A0A">
        <w:trPr>
          <w:trHeight w:val="290"/>
        </w:trPr>
        <w:tc>
          <w:tcPr>
            <w:tcW w:w="6096" w:type="dxa"/>
            <w:vAlign w:val="center"/>
          </w:tcPr>
          <w:p w14:paraId="2F62D76B" w14:textId="5B5B3F3E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Infolettre</w:t>
            </w:r>
            <w:r w:rsidRPr="007E4B67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Bulletin « Au fil de jours »</w:t>
            </w:r>
          </w:p>
        </w:tc>
        <w:tc>
          <w:tcPr>
            <w:tcW w:w="11340" w:type="dxa"/>
            <w:vAlign w:val="center"/>
          </w:tcPr>
          <w:p w14:paraId="56961E37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>Mensuel : 13 parutions : avril 2020 à avril 2021 : Avril, Mai, Juin, Juillet, Sept. # 1, Sept. # 2, Oct., Spécial « Effets de la pandémie », Nov., Spécial « Les bénévoles ». 102 pages d’informations.</w:t>
            </w:r>
          </w:p>
          <w:p w14:paraId="58120503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EEF9A9" w14:textId="4657268C" w:rsidR="008D2E55" w:rsidRPr="005B4823" w:rsidRDefault="008D2E55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Sujets d’actualité : </w:t>
            </w:r>
            <w:r w:rsidRPr="002002FA">
              <w:rPr>
                <w:rFonts w:ascii="Arial" w:hAnsi="Arial" w:cs="Arial"/>
                <w:sz w:val="22"/>
                <w:szCs w:val="22"/>
                <w:u w:val="single"/>
              </w:rPr>
              <w:t>Programmes gouvernementaux</w:t>
            </w:r>
            <w:r w:rsidRPr="002002FA">
              <w:rPr>
                <w:rFonts w:ascii="Arial" w:hAnsi="Arial" w:cs="Arial"/>
                <w:sz w:val="22"/>
                <w:szCs w:val="22"/>
              </w:rPr>
              <w:t>, Loi 56, Vaccin antigrippe, Vaccination anti-</w:t>
            </w:r>
            <w:proofErr w:type="spellStart"/>
            <w:r w:rsidRPr="002002FA">
              <w:rPr>
                <w:rFonts w:ascii="Arial" w:hAnsi="Arial" w:cs="Arial"/>
                <w:sz w:val="22"/>
                <w:szCs w:val="22"/>
              </w:rPr>
              <w:t>Covid</w:t>
            </w:r>
            <w:proofErr w:type="spellEnd"/>
            <w:r w:rsidRPr="002002FA">
              <w:rPr>
                <w:rFonts w:ascii="Arial" w:hAnsi="Arial" w:cs="Arial"/>
                <w:sz w:val="22"/>
                <w:szCs w:val="22"/>
              </w:rPr>
              <w:t>, Action bénévole, Santé mentale, Pandémie, Maltraitance, Projets, Prix, Alzheimer, etc.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</w:tbl>
    <w:p w14:paraId="2833ABA6" w14:textId="756B77EF" w:rsidR="00224D61" w:rsidRDefault="00224D61" w:rsidP="005B4823">
      <w:pPr>
        <w:pStyle w:val="Paragraphedeliste"/>
        <w:spacing w:before="120" w:after="120"/>
        <w:ind w:left="-284"/>
        <w:jc w:val="both"/>
        <w:rPr>
          <w:rFonts w:ascii="Arial" w:hAnsi="Arial" w:cs="Arial"/>
          <w:b/>
          <w:bCs/>
          <w:sz w:val="20"/>
          <w:szCs w:val="20"/>
        </w:rPr>
      </w:pPr>
    </w:p>
    <w:p w14:paraId="271E15AD" w14:textId="77777777" w:rsidR="0023691F" w:rsidRDefault="0023691F" w:rsidP="005B4823">
      <w:pPr>
        <w:pStyle w:val="Paragraphedeliste"/>
        <w:spacing w:before="120" w:after="120"/>
        <w:ind w:left="-284"/>
        <w:jc w:val="both"/>
        <w:rPr>
          <w:rFonts w:ascii="Arial" w:hAnsi="Arial" w:cs="Arial"/>
          <w:b/>
          <w:bCs/>
          <w:sz w:val="20"/>
          <w:szCs w:val="20"/>
        </w:rPr>
      </w:pPr>
    </w:p>
    <w:p w14:paraId="48325986" w14:textId="77777777" w:rsidR="0023691F" w:rsidRDefault="0023691F" w:rsidP="005B4823">
      <w:pPr>
        <w:pStyle w:val="Paragraphedeliste"/>
        <w:spacing w:before="120" w:after="120"/>
        <w:ind w:left="-284"/>
        <w:jc w:val="both"/>
        <w:rPr>
          <w:rFonts w:ascii="Arial" w:hAnsi="Arial" w:cs="Arial"/>
          <w:b/>
          <w:bCs/>
          <w:sz w:val="20"/>
          <w:szCs w:val="20"/>
        </w:rPr>
      </w:pPr>
    </w:p>
    <w:p w14:paraId="4EA1550D" w14:textId="77777777" w:rsidR="0023691F" w:rsidRPr="005B4823" w:rsidRDefault="0023691F" w:rsidP="005B4823">
      <w:pPr>
        <w:pStyle w:val="Paragraphedeliste"/>
        <w:spacing w:before="120" w:after="120"/>
        <w:ind w:left="-284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Grilledutableau"/>
        <w:tblW w:w="17464" w:type="dxa"/>
        <w:tblInd w:w="108" w:type="dxa"/>
        <w:tblLook w:val="04A0" w:firstRow="1" w:lastRow="0" w:firstColumn="1" w:lastColumn="0" w:noHBand="0" w:noVBand="1"/>
      </w:tblPr>
      <w:tblGrid>
        <w:gridCol w:w="4355"/>
        <w:gridCol w:w="1125"/>
        <w:gridCol w:w="11984"/>
      </w:tblGrid>
      <w:tr w:rsidR="005B4823" w:rsidRPr="00903B2D" w14:paraId="1A80ADD6" w14:textId="77777777" w:rsidTr="006A2CDA">
        <w:tc>
          <w:tcPr>
            <w:tcW w:w="17464" w:type="dxa"/>
            <w:gridSpan w:val="3"/>
            <w:shd w:val="clear" w:color="auto" w:fill="DBE5F1" w:themeFill="accent1" w:themeFillTint="33"/>
            <w:vAlign w:val="center"/>
          </w:tcPr>
          <w:p w14:paraId="08E37EB5" w14:textId="77777777" w:rsidR="005B4823" w:rsidRPr="005B4823" w:rsidRDefault="005B4823" w:rsidP="005B4823">
            <w:pPr>
              <w:pStyle w:val="Paragraphedeliste"/>
              <w:numPr>
                <w:ilvl w:val="0"/>
                <w:numId w:val="11"/>
              </w:numPr>
              <w:spacing w:before="60"/>
              <w:ind w:left="714" w:hanging="357"/>
              <w:contextualSpacing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B4823">
              <w:rPr>
                <w:rFonts w:ascii="Arial" w:hAnsi="Arial" w:cs="Arial"/>
                <w:b/>
                <w:sz w:val="22"/>
                <w:szCs w:val="22"/>
              </w:rPr>
              <w:t>Valoriser la contribution des aînés et leur apport à la société québécoise de même que susciter la participation de la population à la promotion des aspects positifs du vieillissement.</w:t>
            </w:r>
          </w:p>
        </w:tc>
      </w:tr>
      <w:tr w:rsidR="008D2E55" w:rsidRPr="005B4823" w14:paraId="6D017983" w14:textId="77777777" w:rsidTr="006A2CDA">
        <w:tc>
          <w:tcPr>
            <w:tcW w:w="4355" w:type="dxa"/>
            <w:vAlign w:val="center"/>
          </w:tcPr>
          <w:p w14:paraId="5599BA8A" w14:textId="5E62E6D3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Promotion de la Journée internationale des aînés et activités organisées dans la région</w:t>
            </w:r>
          </w:p>
        </w:tc>
        <w:tc>
          <w:tcPr>
            <w:tcW w:w="13109" w:type="dxa"/>
            <w:gridSpan w:val="2"/>
            <w:vAlign w:val="center"/>
          </w:tcPr>
          <w:p w14:paraId="05962B22" w14:textId="133E0D9D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>Promotion dans le bulletin «Au fil des jours ». Annonce du Thème dès février 2020. Septembre #1 : Une page avec visuel. Septembre # 2 : 2 pages – texte original d’une page sur le Thème et 1 page sur le visuel. Reproduction du visuel et distribution dans les communications avec les 5 candidats au Prix Hommage Aînés 2020. Mars 21 – annonce du Thème 2021. +-</w:t>
            </w:r>
          </w:p>
        </w:tc>
      </w:tr>
      <w:tr w:rsidR="008D2E55" w:rsidRPr="005B4823" w14:paraId="15D9194D" w14:textId="77777777" w:rsidTr="006A2CDA">
        <w:tc>
          <w:tcPr>
            <w:tcW w:w="4355" w:type="dxa"/>
            <w:vAlign w:val="center"/>
          </w:tcPr>
          <w:p w14:paraId="6C9F7F56" w14:textId="7675F76A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Moyens de publication du Prix Hommage aînés</w:t>
            </w:r>
          </w:p>
        </w:tc>
        <w:tc>
          <w:tcPr>
            <w:tcW w:w="13109" w:type="dxa"/>
            <w:gridSpan w:val="2"/>
            <w:vAlign w:val="center"/>
          </w:tcPr>
          <w:p w14:paraId="26A18F53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>Envoi des documents utilisés par la TCA-CA aux membres du CA dès janvier.</w:t>
            </w:r>
          </w:p>
          <w:p w14:paraId="3DE5040C" w14:textId="1F0439B2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Appel de candidatures dans le bulletin « Au fil des jours » jan. 20, fév. 20, mars 20, avril 20, suite en sept. 20, oct. 20, déc. 20 – remise du PHA de Chaudière-Appalaches par le député de Beauce, pour le PHA 2020 (5 candidatures).  Promotion en jan. 21, fév. 21, mars 21, avril 21 pour le PHA 2021. </w:t>
            </w:r>
          </w:p>
        </w:tc>
      </w:tr>
      <w:tr w:rsidR="008D2E55" w:rsidRPr="005B4823" w14:paraId="28731EE9" w14:textId="77777777" w:rsidTr="006A2CDA">
        <w:tc>
          <w:tcPr>
            <w:tcW w:w="4355" w:type="dxa"/>
            <w:vAlign w:val="center"/>
          </w:tcPr>
          <w:p w14:paraId="44AC69C0" w14:textId="5497C31D" w:rsidR="008D2E55" w:rsidRPr="004910ED" w:rsidRDefault="008D2E55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910ED">
              <w:rPr>
                <w:rFonts w:ascii="Arial" w:hAnsi="Arial" w:cs="Arial"/>
                <w:b/>
                <w:sz w:val="22"/>
                <w:szCs w:val="22"/>
              </w:rPr>
              <w:t>Proposition de dossier de candidature</w:t>
            </w:r>
          </w:p>
        </w:tc>
        <w:tc>
          <w:tcPr>
            <w:tcW w:w="1125" w:type="dxa"/>
            <w:vAlign w:val="center"/>
          </w:tcPr>
          <w:p w14:paraId="2561CF3B" w14:textId="726F5636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Oui </w:t>
            </w:r>
            <w:r w:rsidRPr="002002FA">
              <w:rPr>
                <w:rFonts w:ascii="Arial" w:hAnsi="Arial" w:cs="Arial"/>
                <w:sz w:val="22"/>
                <w:szCs w:val="22"/>
              </w:rPr>
              <w:sym w:font="Wingdings" w:char="F0FE"/>
            </w:r>
          </w:p>
        </w:tc>
        <w:tc>
          <w:tcPr>
            <w:tcW w:w="11984" w:type="dxa"/>
            <w:vAlign w:val="center"/>
          </w:tcPr>
          <w:p w14:paraId="3457D42A" w14:textId="49FFC169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Non </w:t>
            </w:r>
            <w:r w:rsidRPr="002002FA">
              <w:rPr>
                <w:rFonts w:ascii="Segoe UI Symbol" w:eastAsia="MS Gothic" w:hAnsi="Segoe UI Symbol" w:cs="Segoe UI Symbol"/>
                <w:sz w:val="22"/>
                <w:szCs w:val="22"/>
              </w:rPr>
              <w:t xml:space="preserve">☐  À chaque année depuis 2003 </w:t>
            </w:r>
          </w:p>
        </w:tc>
      </w:tr>
      <w:tr w:rsidR="008D2E55" w:rsidRPr="005B4823" w14:paraId="6398F583" w14:textId="77777777" w:rsidTr="006A2CDA">
        <w:tc>
          <w:tcPr>
            <w:tcW w:w="4355" w:type="dxa"/>
            <w:vAlign w:val="center"/>
          </w:tcPr>
          <w:p w14:paraId="63758757" w14:textId="1EB04BB1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Améliorations à apporter pour cette activité de reconnaissance</w:t>
            </w:r>
          </w:p>
        </w:tc>
        <w:tc>
          <w:tcPr>
            <w:tcW w:w="13109" w:type="dxa"/>
            <w:gridSpan w:val="2"/>
            <w:vAlign w:val="center"/>
          </w:tcPr>
          <w:p w14:paraId="2ED60560" w14:textId="6C54964C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Que le national avise publiquement le PHA plus tôt avec une plus longue période de mise en candidature – débuter en janvier.  Des recommandations ont été faites à ce sujet par la TCA-CA. </w:t>
            </w:r>
          </w:p>
        </w:tc>
      </w:tr>
      <w:tr w:rsidR="008D2E55" w:rsidRPr="005B4823" w14:paraId="136D46D5" w14:textId="77777777" w:rsidTr="006A2CDA">
        <w:tc>
          <w:tcPr>
            <w:tcW w:w="4355" w:type="dxa"/>
            <w:vAlign w:val="center"/>
          </w:tcPr>
          <w:p w14:paraId="7E0F80EC" w14:textId="792A450A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 xml:space="preserve">Autres reconnaissances bénévolat </w:t>
            </w:r>
          </w:p>
        </w:tc>
        <w:tc>
          <w:tcPr>
            <w:tcW w:w="13109" w:type="dxa"/>
            <w:gridSpan w:val="2"/>
            <w:vAlign w:val="center"/>
          </w:tcPr>
          <w:p w14:paraId="65A77F60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Promotion de tous les Prix : Médaille du Souverain, Médailles du lieutenant-gouverneur, Prix Hommage-Bénévolat Québec, Prix Dollar-Morin, etc. </w:t>
            </w:r>
          </w:p>
          <w:p w14:paraId="65CE71B2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</w:p>
          <w:p w14:paraId="3BECA21D" w14:textId="77777777" w:rsidR="008D2E55" w:rsidRPr="002002FA" w:rsidRDefault="008D2E55" w:rsidP="000C50A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>Ex. Médailles du lieutenant-gouverneur du Québec : appel de candidature dans le bulletin en décembre et en janvier (date limite le 1</w:t>
            </w:r>
            <w:r w:rsidRPr="002002FA">
              <w:rPr>
                <w:rFonts w:ascii="Arial" w:hAnsi="Arial" w:cs="Arial"/>
                <w:sz w:val="22"/>
                <w:szCs w:val="22"/>
                <w:vertAlign w:val="superscript"/>
              </w:rPr>
              <w:t>er</w:t>
            </w:r>
            <w:r w:rsidRPr="002002FA">
              <w:rPr>
                <w:rFonts w:ascii="Arial" w:hAnsi="Arial" w:cs="Arial"/>
                <w:sz w:val="22"/>
                <w:szCs w:val="22"/>
              </w:rPr>
              <w:t xml:space="preserve"> février), mai : publication de la liste des récipiendaires.</w:t>
            </w:r>
          </w:p>
          <w:p w14:paraId="33D1D1E0" w14:textId="00141452" w:rsidR="008D2E55" w:rsidRPr="002002FA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2002FA">
              <w:rPr>
                <w:rFonts w:ascii="Arial" w:hAnsi="Arial" w:cs="Arial"/>
                <w:sz w:val="22"/>
                <w:szCs w:val="22"/>
              </w:rPr>
              <w:t xml:space="preserve">Photos des médaillés d’or. </w:t>
            </w:r>
          </w:p>
        </w:tc>
      </w:tr>
      <w:tr w:rsidR="008D2E55" w:rsidRPr="005B4823" w14:paraId="70673DA1" w14:textId="77777777" w:rsidTr="006A2CDA">
        <w:tc>
          <w:tcPr>
            <w:tcW w:w="4355" w:type="dxa"/>
            <w:vAlign w:val="center"/>
          </w:tcPr>
          <w:p w14:paraId="624325A7" w14:textId="77777777" w:rsidR="008D2E55" w:rsidRPr="005B4823" w:rsidRDefault="008D2E55" w:rsidP="00E13A0A">
            <w:pPr>
              <w:rPr>
                <w:rFonts w:ascii="Arial" w:hAnsi="Arial" w:cs="Arial"/>
                <w:sz w:val="22"/>
                <w:szCs w:val="22"/>
              </w:rPr>
            </w:pPr>
            <w:r w:rsidRPr="005B4823">
              <w:rPr>
                <w:rFonts w:ascii="Arial" w:hAnsi="Arial" w:cs="Arial"/>
                <w:sz w:val="22"/>
                <w:szCs w:val="22"/>
              </w:rPr>
              <w:t>Ajouter des lignes si nécessaire</w:t>
            </w:r>
          </w:p>
        </w:tc>
        <w:tc>
          <w:tcPr>
            <w:tcW w:w="13109" w:type="dxa"/>
            <w:gridSpan w:val="2"/>
            <w:vAlign w:val="center"/>
          </w:tcPr>
          <w:p w14:paraId="4508746C" w14:textId="77777777" w:rsidR="008D2E55" w:rsidRPr="005B4823" w:rsidRDefault="008D2E55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85801A0" w14:textId="77777777" w:rsidR="005D0B13" w:rsidRPr="005D0B13" w:rsidRDefault="005D0B13" w:rsidP="005D0B13">
      <w:pPr>
        <w:spacing w:before="120" w:after="120"/>
        <w:rPr>
          <w:rFonts w:ascii="Arial" w:hAnsi="Arial" w:cs="Arial"/>
          <w:b/>
          <w:iCs/>
          <w:sz w:val="36"/>
          <w:szCs w:val="36"/>
        </w:rPr>
      </w:pPr>
      <w:r w:rsidRPr="005D0B13">
        <w:rPr>
          <w:rFonts w:ascii="Arial" w:hAnsi="Arial" w:cs="Arial"/>
          <w:b/>
          <w:iCs/>
          <w:sz w:val="36"/>
          <w:szCs w:val="36"/>
        </w:rPr>
        <w:t>Enjeux régionaux</w:t>
      </w:r>
    </w:p>
    <w:p w14:paraId="265AE738" w14:textId="14A72C47" w:rsidR="005D0B13" w:rsidRPr="005D0B13" w:rsidRDefault="005D0B13" w:rsidP="005D0B13">
      <w:pPr>
        <w:rPr>
          <w:rFonts w:ascii="Arial" w:hAnsi="Arial" w:cs="Arial"/>
          <w:b/>
        </w:rPr>
      </w:pPr>
      <w:r w:rsidRPr="005D0B13">
        <w:rPr>
          <w:rFonts w:ascii="Arial" w:hAnsi="Arial" w:cs="Arial"/>
          <w:b/>
        </w:rPr>
        <w:t>Décrivez</w:t>
      </w:r>
      <w:r w:rsidR="004910ED">
        <w:rPr>
          <w:rFonts w:ascii="Arial" w:hAnsi="Arial" w:cs="Arial"/>
          <w:b/>
        </w:rPr>
        <w:t>,</w:t>
      </w:r>
      <w:r w:rsidRPr="005D0B13">
        <w:rPr>
          <w:rFonts w:ascii="Arial" w:hAnsi="Arial" w:cs="Arial"/>
          <w:b/>
        </w:rPr>
        <w:t xml:space="preserve"> </w:t>
      </w:r>
      <w:r w:rsidRPr="005D0B13">
        <w:rPr>
          <w:rFonts w:ascii="Arial" w:hAnsi="Arial" w:cs="Arial"/>
          <w:b/>
          <w:u w:val="single"/>
        </w:rPr>
        <w:t>en quelques lignes</w:t>
      </w:r>
      <w:r w:rsidRPr="005D0B13">
        <w:rPr>
          <w:rFonts w:ascii="Arial" w:hAnsi="Arial" w:cs="Arial"/>
          <w:b/>
        </w:rPr>
        <w:t>, les principaux enjeux auxquels font face les aînés de votre région.</w:t>
      </w:r>
    </w:p>
    <w:p w14:paraId="08650419" w14:textId="77777777" w:rsidR="005D0B13" w:rsidRDefault="005D0B13" w:rsidP="005D0B13">
      <w:pPr>
        <w:rPr>
          <w:sz w:val="26"/>
          <w:szCs w:val="26"/>
        </w:rPr>
      </w:pPr>
    </w:p>
    <w:tbl>
      <w:tblPr>
        <w:tblW w:w="174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36"/>
      </w:tblGrid>
      <w:tr w:rsidR="005D0B13" w:rsidRPr="00351B81" w14:paraId="5C783AD4" w14:textId="77777777" w:rsidTr="005D0B13">
        <w:trPr>
          <w:trHeight w:val="1642"/>
        </w:trPr>
        <w:tc>
          <w:tcPr>
            <w:tcW w:w="17436" w:type="dxa"/>
          </w:tcPr>
          <w:p w14:paraId="327D1272" w14:textId="59B4BE68" w:rsidR="00FA3B36" w:rsidRPr="0023691F" w:rsidRDefault="00FA3B36" w:rsidP="0023691F">
            <w:pPr>
              <w:rPr>
                <w:rFonts w:ascii="Arial" w:hAnsi="Arial" w:cs="Arial"/>
                <w:sz w:val="22"/>
                <w:szCs w:val="22"/>
              </w:rPr>
            </w:pPr>
            <w:r w:rsidRPr="0023691F">
              <w:rPr>
                <w:rFonts w:ascii="Arial" w:hAnsi="Arial" w:cs="Arial"/>
                <w:sz w:val="22"/>
                <w:szCs w:val="22"/>
              </w:rPr>
              <w:t>L’accès  et  les coûts élevés des services, certains aînés plus démunis n’ont pas les moyens financiers de se payer les services à domicile offerts par les ESSAD.</w:t>
            </w:r>
          </w:p>
          <w:p w14:paraId="4CA31EAB" w14:textId="77777777" w:rsidR="00FA3B36" w:rsidRPr="0023691F" w:rsidRDefault="00FA3B36" w:rsidP="0023691F">
            <w:pPr>
              <w:rPr>
                <w:rFonts w:ascii="Arial" w:hAnsi="Arial" w:cs="Arial"/>
                <w:sz w:val="22"/>
                <w:szCs w:val="22"/>
              </w:rPr>
            </w:pPr>
            <w:r w:rsidRPr="0023691F">
              <w:rPr>
                <w:rFonts w:ascii="Arial" w:hAnsi="Arial" w:cs="Arial"/>
                <w:sz w:val="22"/>
                <w:szCs w:val="22"/>
              </w:rPr>
              <w:t>Le transport collectif et le transport adapté n’est pas disponible partout en région.</w:t>
            </w:r>
          </w:p>
          <w:p w14:paraId="28DC5C38" w14:textId="77777777" w:rsidR="00FA3B36" w:rsidRPr="0023691F" w:rsidRDefault="00FA3B36" w:rsidP="0023691F">
            <w:pPr>
              <w:rPr>
                <w:rFonts w:ascii="Arial" w:hAnsi="Arial" w:cs="Arial"/>
                <w:sz w:val="22"/>
                <w:szCs w:val="22"/>
              </w:rPr>
            </w:pPr>
            <w:r w:rsidRPr="0023691F">
              <w:rPr>
                <w:rFonts w:ascii="Arial" w:hAnsi="Arial" w:cs="Arial"/>
                <w:sz w:val="22"/>
                <w:szCs w:val="22"/>
              </w:rPr>
              <w:t>L’attente  pour l’hébergement dans le réseau public : longue liste d’attente et hébergement non disponible.  Incidence sur la vie des ainés, la famille et la qualité  des soins.</w:t>
            </w:r>
          </w:p>
          <w:p w14:paraId="28CA8F83" w14:textId="77777777" w:rsidR="00FA3B36" w:rsidRPr="0023691F" w:rsidRDefault="00FA3B36" w:rsidP="0023691F">
            <w:pPr>
              <w:rPr>
                <w:rFonts w:ascii="Arial" w:hAnsi="Arial" w:cs="Arial"/>
                <w:sz w:val="22"/>
                <w:szCs w:val="22"/>
              </w:rPr>
            </w:pPr>
            <w:r w:rsidRPr="0023691F">
              <w:rPr>
                <w:rFonts w:ascii="Arial" w:hAnsi="Arial" w:cs="Arial"/>
                <w:sz w:val="22"/>
                <w:szCs w:val="22"/>
              </w:rPr>
              <w:t>Coûts élevés des services en hébergement privé, l’accès en hébergement privé est dispendieux donc pas accessible à tous.</w:t>
            </w:r>
          </w:p>
          <w:p w14:paraId="4D81AD26" w14:textId="6396D3D6" w:rsidR="005D0B13" w:rsidRPr="0023691F" w:rsidRDefault="00FA3B36" w:rsidP="0023691F">
            <w:pPr>
              <w:rPr>
                <w:rFonts w:ascii="Arial" w:hAnsi="Arial" w:cs="Arial"/>
                <w:sz w:val="22"/>
                <w:szCs w:val="22"/>
              </w:rPr>
            </w:pPr>
            <w:r w:rsidRPr="0023691F">
              <w:rPr>
                <w:rFonts w:ascii="Arial" w:hAnsi="Arial" w:cs="Arial"/>
                <w:sz w:val="22"/>
                <w:szCs w:val="22"/>
              </w:rPr>
              <w:t>L’aide aux aînés vulnérables : repérage, accompagnement, soutien social (correspondance, formulaires). Soutien et promotion des Travailleurs de milieu.</w:t>
            </w:r>
            <w:r w:rsidRPr="0023691F">
              <w:rPr>
                <w:rFonts w:ascii="Arial" w:hAnsi="Arial" w:cs="Arial"/>
                <w:sz w:val="22"/>
                <w:szCs w:val="22"/>
              </w:rPr>
              <w:br/>
              <w:t>La solitude et l’isolement social des aînés encore plus criant en milieu rural</w:t>
            </w:r>
            <w:r w:rsidR="0037617C" w:rsidRPr="0023691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2DC676C" w14:textId="77777777" w:rsidR="005D0B13" w:rsidRPr="0023691F" w:rsidRDefault="005D0B13" w:rsidP="002369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EEC44B" w14:textId="12C4F10B" w:rsidR="005D0B13" w:rsidRPr="005D0B13" w:rsidRDefault="005D0B13" w:rsidP="005D0B13">
      <w:pPr>
        <w:keepNext/>
        <w:rPr>
          <w:rFonts w:ascii="Arial" w:hAnsi="Arial" w:cs="Arial"/>
          <w:b/>
          <w:sz w:val="36"/>
          <w:szCs w:val="36"/>
        </w:rPr>
      </w:pPr>
      <w:r w:rsidRPr="005D0B13">
        <w:rPr>
          <w:rFonts w:ascii="Arial" w:hAnsi="Arial" w:cs="Arial"/>
          <w:b/>
          <w:iCs/>
          <w:sz w:val="36"/>
          <w:szCs w:val="36"/>
        </w:rPr>
        <w:lastRenderedPageBreak/>
        <w:t>Documents annexés</w:t>
      </w:r>
      <w:r w:rsidRPr="005D0B13">
        <w:rPr>
          <w:rFonts w:ascii="Arial" w:hAnsi="Arial" w:cs="Arial"/>
          <w:b/>
          <w:i/>
          <w:sz w:val="36"/>
          <w:szCs w:val="36"/>
        </w:rPr>
        <w:t xml:space="preserve"> </w:t>
      </w:r>
      <w:r w:rsidRPr="005D0B13">
        <w:rPr>
          <w:rFonts w:ascii="Arial" w:hAnsi="Arial" w:cs="Arial"/>
          <w:sz w:val="36"/>
          <w:szCs w:val="36"/>
        </w:rPr>
        <w:t>(</w:t>
      </w:r>
      <w:r>
        <w:rPr>
          <w:rFonts w:ascii="Arial" w:hAnsi="Arial" w:cs="Arial"/>
          <w:b/>
          <w:sz w:val="36"/>
          <w:szCs w:val="36"/>
        </w:rPr>
        <w:t>a</w:t>
      </w:r>
      <w:r w:rsidRPr="005D0B13">
        <w:rPr>
          <w:rFonts w:ascii="Arial" w:hAnsi="Arial" w:cs="Arial"/>
          <w:b/>
          <w:sz w:val="36"/>
          <w:szCs w:val="36"/>
        </w:rPr>
        <w:t>u plus tard le 30 juin)</w:t>
      </w:r>
    </w:p>
    <w:p w14:paraId="55ED20D3" w14:textId="77777777" w:rsidR="005D0B13" w:rsidRPr="005D0B13" w:rsidRDefault="005D0B13" w:rsidP="005D0B13">
      <w:pPr>
        <w:keepNext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"/>
        <w:gridCol w:w="16610"/>
      </w:tblGrid>
      <w:tr w:rsidR="005D0B13" w:rsidRPr="005D0B13" w14:paraId="0D7A30AC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-52748109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0511259C" w14:textId="1409245B" w:rsidR="005D0B13" w:rsidRPr="005D0B13" w:rsidRDefault="00E13A0A" w:rsidP="00E13A0A">
                <w:pPr>
                  <w:keepNext/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7DDC74CF" w14:textId="0247E52A" w:rsidR="005D0B13" w:rsidRPr="005D0B13" w:rsidRDefault="005D0B13" w:rsidP="00E13A0A">
            <w:pPr>
              <w:keepNext/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L’acte d’incorporation (lettres patentes) lorsque ce document a été modifié en cours d’exercice</w:t>
            </w:r>
            <w:r w:rsidR="000675D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675D7" w:rsidRPr="000675D7">
              <w:rPr>
                <w:rFonts w:ascii="Arial" w:hAnsi="Arial" w:cs="Arial"/>
                <w:b/>
                <w:color w:val="548DD4" w:themeColor="text2" w:themeTint="99"/>
                <w:sz w:val="22"/>
                <w:szCs w:val="22"/>
              </w:rPr>
              <w:t>(pas eu de modification)</w:t>
            </w:r>
          </w:p>
        </w:tc>
      </w:tr>
      <w:tr w:rsidR="005D0B13" w:rsidRPr="005D0B13" w14:paraId="3DB7E648" w14:textId="77777777" w:rsidTr="00E13A0A">
        <w:trPr>
          <w:trHeight w:val="457"/>
        </w:trPr>
        <w:sdt>
          <w:sdtPr>
            <w:rPr>
              <w:rFonts w:ascii="Arial" w:hAnsi="Arial" w:cs="Arial"/>
              <w:sz w:val="22"/>
              <w:szCs w:val="22"/>
            </w:rPr>
            <w:id w:val="208633924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23A9F98C" w14:textId="359EFFC4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4AD73924" w14:textId="77777777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Le rapport annuel dûment présenté en assemblée générale annuelle</w:t>
            </w:r>
          </w:p>
        </w:tc>
      </w:tr>
      <w:tr w:rsidR="005D0B13" w:rsidRPr="005D0B13" w14:paraId="77C49249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-48000056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530A2794" w14:textId="7AF463AA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479D4749" w14:textId="4B59DD20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Le rapport financ</w:t>
            </w:r>
            <w:bookmarkStart w:id="0" w:name="_GoBack"/>
            <w:bookmarkEnd w:id="0"/>
            <w:r w:rsidRPr="005D0B13">
              <w:rPr>
                <w:rFonts w:ascii="Arial" w:hAnsi="Arial" w:cs="Arial"/>
                <w:sz w:val="22"/>
                <w:szCs w:val="22"/>
              </w:rPr>
              <w:t>ier, avec notamment la répartition des postes budgétaires prévus à l’ANNEXE</w:t>
            </w:r>
            <w:r w:rsidR="00553856">
              <w:rPr>
                <w:rFonts w:ascii="Arial" w:hAnsi="Arial" w:cs="Arial"/>
                <w:sz w:val="22"/>
                <w:szCs w:val="22"/>
              </w:rPr>
              <w:t> </w:t>
            </w:r>
            <w:r w:rsidRPr="005D0B13">
              <w:rPr>
                <w:rFonts w:ascii="Arial" w:hAnsi="Arial" w:cs="Arial"/>
                <w:sz w:val="22"/>
                <w:szCs w:val="22"/>
              </w:rPr>
              <w:t>3 de la Convention d’aide financière (2018-2023)</w:t>
            </w:r>
          </w:p>
        </w:tc>
      </w:tr>
      <w:tr w:rsidR="005D0B13" w:rsidRPr="005D0B13" w14:paraId="25520DF5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173557767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4B2CE165" w14:textId="02091FE5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13CFC8AB" w14:textId="77777777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Le plan d’action en cours</w:t>
            </w:r>
          </w:p>
        </w:tc>
      </w:tr>
      <w:tr w:rsidR="005D0B13" w:rsidRPr="005D0B13" w14:paraId="507A6F44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-970126003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57EE2E91" w14:textId="6ACE2914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677D6437" w14:textId="77777777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Les prévisions budgétaires pour le prochain exercice financier (états financiers consolidés)</w:t>
            </w:r>
          </w:p>
        </w:tc>
      </w:tr>
      <w:tr w:rsidR="005D0B13" w:rsidRPr="005D0B13" w14:paraId="5A99D007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-107689735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040B6304" w14:textId="75BAEF0C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43E245BA" w14:textId="77777777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Les documents produits dans le cadre de sa mission, le cas échéant</w:t>
            </w:r>
          </w:p>
        </w:tc>
      </w:tr>
      <w:tr w:rsidR="005D0B13" w:rsidRPr="005D0B13" w14:paraId="7936B6DB" w14:textId="77777777" w:rsidTr="00E13A0A">
        <w:sdt>
          <w:sdtPr>
            <w:rPr>
              <w:rFonts w:ascii="Arial" w:hAnsi="Arial" w:cs="Arial"/>
              <w:sz w:val="22"/>
              <w:szCs w:val="22"/>
            </w:rPr>
            <w:id w:val="-7012394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3" w:type="dxa"/>
              </w:tcPr>
              <w:p w14:paraId="59CE861E" w14:textId="6276BD6B" w:rsidR="005D0B13" w:rsidRPr="005D0B13" w:rsidRDefault="00E13A0A" w:rsidP="00E13A0A">
                <w:pPr>
                  <w:spacing w:after="60"/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16610" w:type="dxa"/>
          </w:tcPr>
          <w:p w14:paraId="62FC041D" w14:textId="3CE8546F" w:rsidR="005D0B13" w:rsidRPr="005D0B13" w:rsidRDefault="005D0B13" w:rsidP="00E13A0A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L’inventaire des organismes de la région qui œuvrent auprès des aînés.</w:t>
            </w:r>
            <w:r w:rsidR="00957921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957921" w:rsidRPr="000675D7">
              <w:rPr>
                <w:rFonts w:ascii="Arial" w:hAnsi="Arial" w:cs="Arial"/>
                <w:b/>
                <w:color w:val="548DD4" w:themeColor="text2" w:themeTint="99"/>
                <w:sz w:val="22"/>
                <w:szCs w:val="22"/>
              </w:rPr>
              <w:t>(ci-inclus dans le document)</w:t>
            </w:r>
          </w:p>
        </w:tc>
      </w:tr>
    </w:tbl>
    <w:p w14:paraId="4311E618" w14:textId="77777777" w:rsidR="005D0B13" w:rsidRDefault="005D0B13" w:rsidP="005D0B13">
      <w:pPr>
        <w:ind w:left="1200"/>
      </w:pPr>
    </w:p>
    <w:tbl>
      <w:tblPr>
        <w:tblStyle w:val="Grilledutableau"/>
        <w:tblW w:w="17436" w:type="dxa"/>
        <w:tblInd w:w="108" w:type="dxa"/>
        <w:tblLook w:val="04A0" w:firstRow="1" w:lastRow="0" w:firstColumn="1" w:lastColumn="0" w:noHBand="0" w:noVBand="1"/>
      </w:tblPr>
      <w:tblGrid>
        <w:gridCol w:w="7570"/>
        <w:gridCol w:w="6520"/>
        <w:gridCol w:w="3346"/>
      </w:tblGrid>
      <w:tr w:rsidR="005D0B13" w14:paraId="232C4281" w14:textId="77777777" w:rsidTr="00E13A0A">
        <w:trPr>
          <w:trHeight w:val="278"/>
        </w:trPr>
        <w:tc>
          <w:tcPr>
            <w:tcW w:w="7570" w:type="dxa"/>
            <w:vMerge w:val="restart"/>
            <w:shd w:val="clear" w:color="auto" w:fill="DBE5F1" w:themeFill="accent1" w:themeFillTint="33"/>
          </w:tcPr>
          <w:p w14:paraId="20B50E59" w14:textId="77777777" w:rsidR="005D0B13" w:rsidRPr="005D0B13" w:rsidRDefault="005D0B13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D0B13">
              <w:rPr>
                <w:rFonts w:ascii="Arial" w:hAnsi="Arial" w:cs="Arial"/>
                <w:b/>
                <w:sz w:val="22"/>
                <w:szCs w:val="22"/>
                <w:shd w:val="clear" w:color="auto" w:fill="DBE5F1" w:themeFill="accent1" w:themeFillTint="33"/>
              </w:rPr>
              <w:t>ÉTAT DES LIQUIDITÉS</w:t>
            </w:r>
            <w:r w:rsidRPr="005D0B13">
              <w:rPr>
                <w:rFonts w:ascii="Arial" w:hAnsi="Arial" w:cs="Arial"/>
                <w:b/>
                <w:sz w:val="22"/>
                <w:szCs w:val="22"/>
              </w:rPr>
              <w:t> </w:t>
            </w:r>
          </w:p>
          <w:p w14:paraId="5CF427D3" w14:textId="77777777" w:rsidR="005D0B13" w:rsidRPr="005D0B13" w:rsidRDefault="005D0B13" w:rsidP="00E13A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DA8AC09" w14:textId="5771E332" w:rsidR="005D0B13" w:rsidRPr="005D0B13" w:rsidRDefault="005D0B13" w:rsidP="005D0B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*** SVP</w:t>
            </w:r>
            <w:r w:rsidR="00553856">
              <w:rPr>
                <w:rFonts w:ascii="Arial" w:hAnsi="Arial" w:cs="Arial"/>
                <w:sz w:val="22"/>
                <w:szCs w:val="22"/>
              </w:rPr>
              <w:t>,</w:t>
            </w:r>
            <w:r w:rsidRPr="005D0B13">
              <w:rPr>
                <w:rFonts w:ascii="Arial" w:hAnsi="Arial" w:cs="Arial"/>
                <w:sz w:val="22"/>
                <w:szCs w:val="22"/>
              </w:rPr>
              <w:t xml:space="preserve"> bien vouloir joindre les états financiers du budget total de la table confirmés par un rapport de mission d’examen signé par un membre d’un ordre professionnel comptable reconnu ***</w:t>
            </w:r>
          </w:p>
        </w:tc>
        <w:tc>
          <w:tcPr>
            <w:tcW w:w="6520" w:type="dxa"/>
            <w:tcBorders>
              <w:right w:val="single" w:sz="4" w:space="0" w:color="auto"/>
            </w:tcBorders>
          </w:tcPr>
          <w:p w14:paraId="2C4E1857" w14:textId="7FD98B7A" w:rsidR="005D0B13" w:rsidRPr="005D0B13" w:rsidRDefault="005D0B13" w:rsidP="005D0B1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Solde cumulé au (31 mars 20</w:t>
            </w:r>
            <w:r w:rsidR="006A2CDA">
              <w:rPr>
                <w:rFonts w:ascii="Arial" w:hAnsi="Arial" w:cs="Arial"/>
                <w:sz w:val="22"/>
                <w:szCs w:val="22"/>
              </w:rPr>
              <w:t>20</w:t>
            </w:r>
            <w:r w:rsidRPr="005D0B13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089440" w14:textId="01FF71B8" w:rsidR="005D0B13" w:rsidRDefault="00766B9C" w:rsidP="00E13A0A">
            <w:r>
              <w:t>23 824 $</w:t>
            </w:r>
          </w:p>
        </w:tc>
      </w:tr>
      <w:tr w:rsidR="005D0B13" w14:paraId="7068C78C" w14:textId="77777777" w:rsidTr="00E13A0A">
        <w:trPr>
          <w:trHeight w:val="278"/>
        </w:trPr>
        <w:tc>
          <w:tcPr>
            <w:tcW w:w="7570" w:type="dxa"/>
            <w:vMerge/>
            <w:shd w:val="clear" w:color="auto" w:fill="DBE5F1" w:themeFill="accent1" w:themeFillTint="33"/>
          </w:tcPr>
          <w:p w14:paraId="74000DE0" w14:textId="77777777" w:rsidR="005D0B13" w:rsidRDefault="005D0B13" w:rsidP="00E13A0A"/>
        </w:tc>
        <w:tc>
          <w:tcPr>
            <w:tcW w:w="6520" w:type="dxa"/>
            <w:tcBorders>
              <w:right w:val="single" w:sz="4" w:space="0" w:color="auto"/>
            </w:tcBorders>
          </w:tcPr>
          <w:p w14:paraId="33D55158" w14:textId="49F7AFBE" w:rsidR="005D0B13" w:rsidRPr="005D0B13" w:rsidRDefault="005D0B13" w:rsidP="005D0B1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Plus solde au (31 mars 202</w:t>
            </w:r>
            <w:r w:rsidR="006A2CDA">
              <w:rPr>
                <w:rFonts w:ascii="Arial" w:hAnsi="Arial" w:cs="Arial"/>
                <w:sz w:val="22"/>
                <w:szCs w:val="22"/>
              </w:rPr>
              <w:t>1</w:t>
            </w:r>
            <w:r w:rsidRPr="005D0B13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346" w:type="dxa"/>
            <w:tcBorders>
              <w:left w:val="single" w:sz="4" w:space="0" w:color="auto"/>
              <w:right w:val="single" w:sz="4" w:space="0" w:color="auto"/>
            </w:tcBorders>
          </w:tcPr>
          <w:p w14:paraId="199E7E87" w14:textId="12AE995C" w:rsidR="005D0B13" w:rsidRDefault="00A216D2" w:rsidP="00E13A0A">
            <w:r>
              <w:t>18 735</w:t>
            </w:r>
            <w:r w:rsidR="00766B9C">
              <w:t xml:space="preserve"> $</w:t>
            </w:r>
          </w:p>
        </w:tc>
      </w:tr>
      <w:tr w:rsidR="005D0B13" w14:paraId="0DFF8C43" w14:textId="77777777" w:rsidTr="00E13A0A">
        <w:trPr>
          <w:trHeight w:val="278"/>
        </w:trPr>
        <w:tc>
          <w:tcPr>
            <w:tcW w:w="7570" w:type="dxa"/>
            <w:vMerge/>
            <w:shd w:val="clear" w:color="auto" w:fill="DBE5F1" w:themeFill="accent1" w:themeFillTint="33"/>
          </w:tcPr>
          <w:p w14:paraId="7EBC4323" w14:textId="77777777" w:rsidR="005D0B13" w:rsidRDefault="005D0B13" w:rsidP="00E13A0A"/>
        </w:tc>
        <w:tc>
          <w:tcPr>
            <w:tcW w:w="6520" w:type="dxa"/>
            <w:tcBorders>
              <w:right w:val="single" w:sz="4" w:space="0" w:color="auto"/>
            </w:tcBorders>
          </w:tcPr>
          <w:p w14:paraId="20973DC7" w14:textId="1D5E3192" w:rsidR="005D0B13" w:rsidRPr="005D0B13" w:rsidRDefault="005D0B13" w:rsidP="005D0B1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5D0B13">
              <w:rPr>
                <w:rFonts w:ascii="Arial" w:hAnsi="Arial" w:cs="Arial"/>
                <w:sz w:val="22"/>
                <w:szCs w:val="22"/>
              </w:rPr>
              <w:t>Total Surplus (31 mars 202</w:t>
            </w:r>
            <w:r w:rsidR="006A2CDA">
              <w:rPr>
                <w:rFonts w:ascii="Arial" w:hAnsi="Arial" w:cs="Arial"/>
                <w:sz w:val="22"/>
                <w:szCs w:val="22"/>
              </w:rPr>
              <w:t>1</w:t>
            </w:r>
            <w:r w:rsidRPr="005D0B13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346" w:type="dxa"/>
            <w:tcBorders>
              <w:left w:val="single" w:sz="4" w:space="0" w:color="auto"/>
              <w:right w:val="single" w:sz="4" w:space="0" w:color="auto"/>
            </w:tcBorders>
          </w:tcPr>
          <w:p w14:paraId="6529C1E0" w14:textId="371D2D13" w:rsidR="005D0B13" w:rsidRDefault="00A216D2" w:rsidP="00E13A0A">
            <w:r>
              <w:t>42 559</w:t>
            </w:r>
            <w:r w:rsidR="00766B9C">
              <w:t xml:space="preserve"> $</w:t>
            </w:r>
          </w:p>
        </w:tc>
      </w:tr>
    </w:tbl>
    <w:p w14:paraId="4273C4A5" w14:textId="5AEB3239" w:rsidR="0023691F" w:rsidRDefault="005D0B13" w:rsidP="005529DA">
      <w:pPr>
        <w:rPr>
          <w:rFonts w:ascii="Arial" w:hAnsi="Arial" w:cs="Arial"/>
          <w:iCs/>
          <w:sz w:val="36"/>
          <w:szCs w:val="36"/>
        </w:rPr>
      </w:pPr>
      <w:r w:rsidRPr="005D0B13">
        <w:rPr>
          <w:rFonts w:ascii="Arial" w:hAnsi="Arial" w:cs="Arial"/>
          <w:iCs/>
          <w:sz w:val="36"/>
          <w:szCs w:val="36"/>
        </w:rPr>
        <w:t>Rapport financier</w:t>
      </w:r>
      <w:r w:rsidR="0037617C">
        <w:rPr>
          <w:rFonts w:ascii="Arial" w:hAnsi="Arial" w:cs="Arial"/>
          <w:iCs/>
          <w:sz w:val="36"/>
          <w:szCs w:val="36"/>
        </w:rPr>
        <w:t xml:space="preserve">  </w:t>
      </w:r>
      <w:r w:rsidR="00A216D2">
        <w:rPr>
          <w:rFonts w:ascii="Arial" w:hAnsi="Arial" w:cs="Arial"/>
          <w:iCs/>
          <w:sz w:val="36"/>
          <w:szCs w:val="36"/>
        </w:rPr>
        <w:t xml:space="preserve"> </w:t>
      </w:r>
    </w:p>
    <w:p w14:paraId="7A6B36E7" w14:textId="6E4BCD9F" w:rsidR="00D1344A" w:rsidRPr="002002FA" w:rsidRDefault="005D0B13" w:rsidP="005529DA">
      <w:pPr>
        <w:rPr>
          <w:rFonts w:ascii="Arial" w:hAnsi="Arial" w:cs="Arial"/>
          <w:iCs/>
          <w:sz w:val="22"/>
          <w:szCs w:val="22"/>
        </w:rPr>
      </w:pPr>
      <w:r w:rsidRPr="005D0B13">
        <w:rPr>
          <w:rFonts w:ascii="Arial" w:hAnsi="Arial" w:cs="Arial"/>
          <w:iCs/>
          <w:sz w:val="22"/>
          <w:szCs w:val="22"/>
        </w:rPr>
        <w:t>Joindre le rapport financier (modèle en ANNEXE)</w:t>
      </w:r>
    </w:p>
    <w:sectPr w:rsidR="00D1344A" w:rsidRPr="002002FA" w:rsidSect="0036123B">
      <w:footerReference w:type="even" r:id="rId11"/>
      <w:footerReference w:type="default" r:id="rId12"/>
      <w:headerReference w:type="first" r:id="rId13"/>
      <w:pgSz w:w="20163" w:h="12242" w:orient="landscape" w:code="5"/>
      <w:pgMar w:top="1418" w:right="1440" w:bottom="1418" w:left="1440" w:header="709" w:footer="709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40922" w14:textId="77777777" w:rsidR="003A7340" w:rsidRDefault="003A7340">
      <w:r>
        <w:separator/>
      </w:r>
    </w:p>
  </w:endnote>
  <w:endnote w:type="continuationSeparator" w:id="0">
    <w:p w14:paraId="0CAC404D" w14:textId="77777777" w:rsidR="003A7340" w:rsidRDefault="003A7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46450E" w14:textId="77777777" w:rsidR="0093463D" w:rsidRDefault="0093463D" w:rsidP="00F2342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</w:t>
    </w:r>
    <w:r>
      <w:rPr>
        <w:rStyle w:val="Numrodepage"/>
      </w:rPr>
      <w:fldChar w:fldCharType="end"/>
    </w:r>
  </w:p>
  <w:p w14:paraId="2BD3EF65" w14:textId="77777777" w:rsidR="0093463D" w:rsidRDefault="0093463D" w:rsidP="00F2342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A744EA" w14:textId="73BA3D07" w:rsidR="0093463D" w:rsidRPr="00AE30D1" w:rsidRDefault="0093463D" w:rsidP="00F2342C">
    <w:pPr>
      <w:pStyle w:val="Pieddepage"/>
      <w:framePr w:wrap="around" w:vAnchor="text" w:hAnchor="margin" w:xAlign="right" w:y="1"/>
      <w:rPr>
        <w:rStyle w:val="Numrodepage"/>
        <w:rFonts w:ascii="Arial" w:hAnsi="Arial" w:cs="Arial"/>
        <w:sz w:val="20"/>
        <w:szCs w:val="20"/>
      </w:rPr>
    </w:pPr>
    <w:r w:rsidRPr="00AE30D1">
      <w:rPr>
        <w:rStyle w:val="Numrodepage"/>
        <w:rFonts w:ascii="Arial" w:hAnsi="Arial" w:cs="Arial"/>
        <w:sz w:val="20"/>
        <w:szCs w:val="20"/>
      </w:rPr>
      <w:t xml:space="preserve">    </w:t>
    </w:r>
    <w:proofErr w:type="gramStart"/>
    <w:r w:rsidRPr="00AE30D1">
      <w:rPr>
        <w:rStyle w:val="Numrodepage"/>
        <w:rFonts w:ascii="Arial" w:hAnsi="Arial" w:cs="Arial"/>
        <w:sz w:val="20"/>
        <w:szCs w:val="20"/>
      </w:rPr>
      <w:t>page</w:t>
    </w:r>
    <w:proofErr w:type="gramEnd"/>
    <w:r>
      <w:rPr>
        <w:rStyle w:val="Numrodepage"/>
        <w:rFonts w:ascii="Arial" w:hAnsi="Arial" w:cs="Arial"/>
        <w:sz w:val="20"/>
        <w:szCs w:val="20"/>
      </w:rPr>
      <w:t> </w:t>
    </w:r>
    <w:r w:rsidRPr="00AE30D1">
      <w:rPr>
        <w:rStyle w:val="Numrodepage"/>
        <w:rFonts w:ascii="Arial" w:hAnsi="Arial" w:cs="Arial"/>
        <w:sz w:val="20"/>
        <w:szCs w:val="20"/>
      </w:rPr>
      <w:fldChar w:fldCharType="begin"/>
    </w:r>
    <w:r w:rsidRPr="00AE30D1">
      <w:rPr>
        <w:rStyle w:val="Numrodepage"/>
        <w:rFonts w:ascii="Arial" w:hAnsi="Arial" w:cs="Arial"/>
        <w:sz w:val="20"/>
        <w:szCs w:val="20"/>
      </w:rPr>
      <w:instrText xml:space="preserve">PAGE  </w:instrText>
    </w:r>
    <w:r w:rsidRPr="00AE30D1">
      <w:rPr>
        <w:rStyle w:val="Numrodepage"/>
        <w:rFonts w:ascii="Arial" w:hAnsi="Arial" w:cs="Arial"/>
        <w:sz w:val="20"/>
        <w:szCs w:val="20"/>
      </w:rPr>
      <w:fldChar w:fldCharType="separate"/>
    </w:r>
    <w:r w:rsidR="000675D7">
      <w:rPr>
        <w:rStyle w:val="Numrodepage"/>
        <w:rFonts w:ascii="Arial" w:hAnsi="Arial" w:cs="Arial"/>
        <w:noProof/>
        <w:sz w:val="20"/>
        <w:szCs w:val="20"/>
      </w:rPr>
      <w:t>9</w:t>
    </w:r>
    <w:r w:rsidRPr="00AE30D1">
      <w:rPr>
        <w:rStyle w:val="Numrodepage"/>
        <w:rFonts w:ascii="Arial" w:hAnsi="Arial" w:cs="Arial"/>
        <w:sz w:val="20"/>
        <w:szCs w:val="20"/>
      </w:rPr>
      <w:fldChar w:fldCharType="end"/>
    </w:r>
  </w:p>
  <w:p w14:paraId="6F9CA9EA" w14:textId="14A8C933" w:rsidR="0093463D" w:rsidRPr="00AE30D1" w:rsidRDefault="0093463D" w:rsidP="00E13A0A">
    <w:pPr>
      <w:pStyle w:val="Pieddepage"/>
      <w:ind w:right="360"/>
      <w:rPr>
        <w:rFonts w:ascii="Arial" w:hAnsi="Arial" w:cs="Arial"/>
        <w:i/>
        <w:iCs/>
        <w:sz w:val="20"/>
        <w:szCs w:val="20"/>
      </w:rPr>
    </w:pPr>
    <w:r w:rsidRPr="00AE30D1">
      <w:rPr>
        <w:rFonts w:ascii="Arial" w:hAnsi="Arial" w:cs="Arial"/>
        <w:i/>
        <w:iCs/>
        <w:sz w:val="20"/>
        <w:szCs w:val="20"/>
      </w:rPr>
      <w:t>Rapport annuel entente</w:t>
    </w:r>
    <w:r>
      <w:rPr>
        <w:rFonts w:ascii="Arial" w:hAnsi="Arial" w:cs="Arial"/>
        <w:i/>
        <w:iCs/>
        <w:sz w:val="20"/>
        <w:szCs w:val="20"/>
      </w:rPr>
      <w:t> </w:t>
    </w:r>
    <w:r w:rsidRPr="00AE30D1">
      <w:rPr>
        <w:rFonts w:ascii="Arial" w:hAnsi="Arial" w:cs="Arial"/>
        <w:i/>
        <w:iCs/>
        <w:sz w:val="20"/>
        <w:szCs w:val="20"/>
      </w:rPr>
      <w:t>2018-2023_version 20</w:t>
    </w:r>
    <w:r>
      <w:rPr>
        <w:rFonts w:ascii="Arial" w:hAnsi="Arial" w:cs="Arial"/>
        <w:i/>
        <w:iCs/>
        <w:sz w:val="20"/>
        <w:szCs w:val="20"/>
      </w:rPr>
      <w:t>20</w:t>
    </w:r>
    <w:r w:rsidRPr="00AE30D1">
      <w:rPr>
        <w:rFonts w:ascii="Arial" w:hAnsi="Arial" w:cs="Arial"/>
        <w:i/>
        <w:iCs/>
        <w:sz w:val="20"/>
        <w:szCs w:val="20"/>
      </w:rPr>
      <w:t>-202</w:t>
    </w:r>
    <w:r>
      <w:rPr>
        <w:rFonts w:ascii="Arial" w:hAnsi="Arial" w:cs="Arial"/>
        <w:i/>
        <w:iCs/>
        <w:sz w:val="20"/>
        <w:szCs w:val="20"/>
      </w:rPr>
      <w:t>1</w:t>
    </w:r>
  </w:p>
  <w:p w14:paraId="250B9FBF" w14:textId="6CE66ECA" w:rsidR="0093463D" w:rsidRPr="00302F67" w:rsidRDefault="0093463D" w:rsidP="00302F67">
    <w:pPr>
      <w:pStyle w:val="Pieddepage"/>
      <w:ind w:right="360"/>
      <w:jc w:val="right"/>
      <w:rPr>
        <w:i/>
        <w:i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6BCC92" w14:textId="77777777" w:rsidR="003A7340" w:rsidRDefault="003A7340">
      <w:r>
        <w:separator/>
      </w:r>
    </w:p>
  </w:footnote>
  <w:footnote w:type="continuationSeparator" w:id="0">
    <w:p w14:paraId="582EE3DC" w14:textId="77777777" w:rsidR="003A7340" w:rsidRDefault="003A7340">
      <w:r>
        <w:continuationSeparator/>
      </w:r>
    </w:p>
  </w:footnote>
  <w:footnote w:id="1">
    <w:p w14:paraId="788CBB9E" w14:textId="0B3F9760" w:rsidR="0093463D" w:rsidRPr="00CD72CC" w:rsidRDefault="0093463D" w:rsidP="00CD72CC">
      <w:pPr>
        <w:pStyle w:val="Notedebasdepage"/>
        <w:tabs>
          <w:tab w:val="left" w:pos="180"/>
        </w:tabs>
        <w:rPr>
          <w:rFonts w:ascii="Arial" w:hAnsi="Arial" w:cs="Arial"/>
          <w:b/>
          <w:sz w:val="18"/>
          <w:szCs w:val="18"/>
        </w:rPr>
      </w:pPr>
      <w:r w:rsidRPr="00CD72CC">
        <w:rPr>
          <w:rStyle w:val="Appelnotedebasdep"/>
          <w:rFonts w:ascii="Arial" w:hAnsi="Arial" w:cs="Arial"/>
          <w:sz w:val="18"/>
          <w:szCs w:val="18"/>
        </w:rPr>
        <w:footnoteRef/>
      </w:r>
      <w:r w:rsidRPr="00CD72CC">
        <w:rPr>
          <w:rFonts w:ascii="Arial" w:hAnsi="Arial" w:cs="Arial"/>
          <w:sz w:val="18"/>
          <w:szCs w:val="18"/>
        </w:rPr>
        <w:t xml:space="preserve">  </w:t>
      </w:r>
      <w:r w:rsidRPr="00CD72CC">
        <w:rPr>
          <w:rFonts w:ascii="Arial" w:hAnsi="Arial" w:cs="Arial"/>
          <w:b/>
          <w:sz w:val="18"/>
          <w:szCs w:val="18"/>
        </w:rPr>
        <w:t>Organismes </w:t>
      </w:r>
      <w:r w:rsidRPr="00CD72CC">
        <w:rPr>
          <w:rFonts w:ascii="Arial" w:hAnsi="Arial" w:cs="Arial"/>
          <w:b/>
          <w:sz w:val="18"/>
          <w:szCs w:val="18"/>
        </w:rPr>
        <w:tab/>
        <w:t>: Noms des organismes représentés</w:t>
      </w:r>
      <w:r>
        <w:rPr>
          <w:rFonts w:ascii="Arial" w:hAnsi="Arial" w:cs="Arial"/>
          <w:b/>
          <w:sz w:val="18"/>
          <w:szCs w:val="18"/>
        </w:rPr>
        <w:t xml:space="preserve"> au sein de</w:t>
      </w:r>
      <w:r w:rsidRPr="00CD72CC">
        <w:rPr>
          <w:rFonts w:ascii="Arial" w:hAnsi="Arial" w:cs="Arial"/>
          <w:b/>
          <w:sz w:val="18"/>
          <w:szCs w:val="18"/>
        </w:rPr>
        <w:t xml:space="preserve"> la table</w:t>
      </w:r>
    </w:p>
  </w:footnote>
  <w:footnote w:id="2">
    <w:p w14:paraId="4A0698EE" w14:textId="0AAD47C0" w:rsidR="0093463D" w:rsidRPr="00CD72CC" w:rsidRDefault="0093463D" w:rsidP="00CD72CC">
      <w:pPr>
        <w:pStyle w:val="Notedebasdepage"/>
        <w:tabs>
          <w:tab w:val="left" w:pos="180"/>
        </w:tabs>
        <w:rPr>
          <w:rFonts w:ascii="Arial" w:hAnsi="Arial" w:cs="Arial"/>
          <w:b/>
          <w:sz w:val="18"/>
          <w:szCs w:val="18"/>
        </w:rPr>
      </w:pPr>
      <w:r w:rsidRPr="00CD72CC">
        <w:rPr>
          <w:rStyle w:val="Appelnotedebasdep"/>
          <w:rFonts w:ascii="Arial" w:hAnsi="Arial" w:cs="Arial"/>
          <w:sz w:val="18"/>
          <w:szCs w:val="18"/>
        </w:rPr>
        <w:footnoteRef/>
      </w:r>
      <w:r w:rsidRPr="00CD72CC">
        <w:rPr>
          <w:rFonts w:ascii="Arial" w:hAnsi="Arial" w:cs="Arial"/>
          <w:sz w:val="18"/>
          <w:szCs w:val="18"/>
        </w:rPr>
        <w:t xml:space="preserve">  </w:t>
      </w:r>
      <w:r w:rsidRPr="00CD72CC">
        <w:rPr>
          <w:rFonts w:ascii="Arial" w:hAnsi="Arial" w:cs="Arial"/>
          <w:b/>
          <w:sz w:val="18"/>
          <w:szCs w:val="18"/>
        </w:rPr>
        <w:t xml:space="preserve">Caractère  </w:t>
      </w:r>
      <w:r w:rsidRPr="00CD72CC">
        <w:rPr>
          <w:rFonts w:ascii="Arial" w:hAnsi="Arial" w:cs="Arial"/>
          <w:b/>
          <w:sz w:val="18"/>
          <w:szCs w:val="18"/>
        </w:rPr>
        <w:tab/>
        <w:t xml:space="preserve">: Indiquez par la lettre appropriée s’il s’agit d’un organisme de niveau local (L), régional (R) ou </w:t>
      </w:r>
      <w:r>
        <w:rPr>
          <w:rFonts w:ascii="Arial" w:hAnsi="Arial" w:cs="Arial"/>
          <w:b/>
          <w:sz w:val="18"/>
          <w:szCs w:val="18"/>
        </w:rPr>
        <w:t>national</w:t>
      </w:r>
      <w:r w:rsidRPr="00CD72CC">
        <w:rPr>
          <w:rFonts w:ascii="Arial" w:hAnsi="Arial" w:cs="Arial"/>
          <w:b/>
          <w:sz w:val="18"/>
          <w:szCs w:val="18"/>
        </w:rPr>
        <w:t xml:space="preserve"> (</w:t>
      </w:r>
      <w:r>
        <w:rPr>
          <w:rFonts w:ascii="Arial" w:hAnsi="Arial" w:cs="Arial"/>
          <w:b/>
          <w:sz w:val="18"/>
          <w:szCs w:val="18"/>
        </w:rPr>
        <w:t>N</w:t>
      </w:r>
      <w:r w:rsidRPr="00CD72CC">
        <w:rPr>
          <w:rFonts w:ascii="Arial" w:hAnsi="Arial" w:cs="Arial"/>
          <w:b/>
          <w:sz w:val="18"/>
          <w:szCs w:val="18"/>
        </w:rPr>
        <w:t xml:space="preserve">). </w:t>
      </w:r>
    </w:p>
  </w:footnote>
  <w:footnote w:id="3">
    <w:p w14:paraId="7A25B81A" w14:textId="77777777" w:rsidR="0093463D" w:rsidRPr="00CD72CC" w:rsidRDefault="0093463D" w:rsidP="00CD72CC">
      <w:pPr>
        <w:pStyle w:val="Notedebasdepage"/>
        <w:rPr>
          <w:rFonts w:ascii="Arial" w:hAnsi="Arial" w:cs="Arial"/>
          <w:b/>
          <w:sz w:val="18"/>
          <w:szCs w:val="18"/>
        </w:rPr>
      </w:pPr>
      <w:r w:rsidRPr="00CD72CC">
        <w:rPr>
          <w:rStyle w:val="Appelnotedebasdep"/>
          <w:rFonts w:ascii="Arial" w:hAnsi="Arial" w:cs="Arial"/>
          <w:b/>
          <w:sz w:val="18"/>
          <w:szCs w:val="18"/>
        </w:rPr>
        <w:footnoteRef/>
      </w:r>
      <w:r w:rsidRPr="00CD72CC">
        <w:rPr>
          <w:rFonts w:ascii="Arial" w:hAnsi="Arial" w:cs="Arial"/>
          <w:b/>
          <w:sz w:val="18"/>
          <w:szCs w:val="18"/>
        </w:rPr>
        <w:t xml:space="preserve">  Affiliation</w:t>
      </w:r>
      <w:r w:rsidRPr="00CD72CC">
        <w:rPr>
          <w:rFonts w:ascii="Arial" w:hAnsi="Arial" w:cs="Arial"/>
          <w:b/>
          <w:sz w:val="18"/>
          <w:szCs w:val="18"/>
        </w:rPr>
        <w:tab/>
        <w:t>: Exemple : FADOQ, AQDR, etc.</w:t>
      </w:r>
    </w:p>
  </w:footnote>
  <w:footnote w:id="4">
    <w:p w14:paraId="1414AEE4" w14:textId="4A1F23CB" w:rsidR="0093463D" w:rsidRPr="00427096" w:rsidRDefault="0093463D" w:rsidP="00CD72CC">
      <w:pPr>
        <w:pStyle w:val="Notedebasdepage"/>
        <w:rPr>
          <w:b/>
        </w:rPr>
      </w:pPr>
      <w:r w:rsidRPr="00CD72CC">
        <w:rPr>
          <w:rStyle w:val="Appelnotedebasdep"/>
          <w:rFonts w:ascii="Arial" w:hAnsi="Arial" w:cs="Arial"/>
          <w:b/>
          <w:sz w:val="18"/>
          <w:szCs w:val="18"/>
        </w:rPr>
        <w:footnoteRef/>
      </w:r>
      <w:r w:rsidRPr="00CD72CC">
        <w:rPr>
          <w:rFonts w:ascii="Arial" w:hAnsi="Arial" w:cs="Arial"/>
          <w:b/>
          <w:sz w:val="18"/>
          <w:szCs w:val="18"/>
        </w:rPr>
        <w:t xml:space="preserve">  Cette section est strictement réservée pour </w:t>
      </w:r>
      <w:r>
        <w:rPr>
          <w:rFonts w:ascii="Arial" w:hAnsi="Arial" w:cs="Arial"/>
          <w:b/>
          <w:sz w:val="18"/>
          <w:szCs w:val="18"/>
        </w:rPr>
        <w:t>celles et ceux</w:t>
      </w:r>
      <w:r w:rsidRPr="00CD72CC">
        <w:rPr>
          <w:rFonts w:ascii="Arial" w:hAnsi="Arial" w:cs="Arial"/>
          <w:b/>
          <w:sz w:val="18"/>
          <w:szCs w:val="18"/>
        </w:rPr>
        <w:t xml:space="preserve"> qui siègent au conseil d’administration de la table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AECD8C" w14:textId="1EDFB83B" w:rsidR="0093463D" w:rsidRDefault="0093463D">
    <w:pPr>
      <w:pStyle w:val="En-tte"/>
    </w:pPr>
    <w:r>
      <w:rPr>
        <w:noProof/>
        <w:lang w:eastAsia="fr-CA"/>
      </w:rPr>
      <w:drawing>
        <wp:inline distT="0" distB="0" distL="0" distR="0" wp14:anchorId="3C76AFF3" wp14:editId="3048D77E">
          <wp:extent cx="1514475" cy="581025"/>
          <wp:effectExtent l="0" t="0" r="9525" b="9525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ss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4475" cy="581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502B3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61721"/>
    <w:multiLevelType w:val="hybridMultilevel"/>
    <w:tmpl w:val="1AA22F8C"/>
    <w:lvl w:ilvl="0" w:tplc="54E65532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C0C607F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BD5DB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65C6BA4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95D4B2C"/>
    <w:multiLevelType w:val="hybridMultilevel"/>
    <w:tmpl w:val="1330909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F3847"/>
    <w:multiLevelType w:val="hybridMultilevel"/>
    <w:tmpl w:val="8D0EE486"/>
    <w:lvl w:ilvl="0" w:tplc="54E65532">
      <w:start w:val="1"/>
      <w:numFmt w:val="bullet"/>
      <w:lvlText w:val=""/>
      <w:lvlJc w:val="left"/>
      <w:pPr>
        <w:ind w:left="720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EF14CA1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AC1B7B"/>
    <w:multiLevelType w:val="hybridMultilevel"/>
    <w:tmpl w:val="09846E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50916C5"/>
    <w:multiLevelType w:val="hybridMultilevel"/>
    <w:tmpl w:val="AAFABFB6"/>
    <w:lvl w:ilvl="0" w:tplc="72F6EBB2">
      <w:numFmt w:val="bullet"/>
      <w:lvlText w:val="•"/>
      <w:lvlJc w:val="left"/>
      <w:pPr>
        <w:ind w:left="76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>
    <w:nsid w:val="27C1566F"/>
    <w:multiLevelType w:val="hybridMultilevel"/>
    <w:tmpl w:val="2E025D0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6BF754A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93419F"/>
    <w:multiLevelType w:val="hybridMultilevel"/>
    <w:tmpl w:val="4CEE9C6E"/>
    <w:lvl w:ilvl="0" w:tplc="0C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>
    <w:nsid w:val="3D9F2FD8"/>
    <w:multiLevelType w:val="hybridMultilevel"/>
    <w:tmpl w:val="6A84AE66"/>
    <w:lvl w:ilvl="0" w:tplc="1E68F1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080A3C"/>
    <w:multiLevelType w:val="hybridMultilevel"/>
    <w:tmpl w:val="0C125906"/>
    <w:lvl w:ilvl="0" w:tplc="8CFAC3EC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96" w:hanging="360"/>
      </w:pPr>
    </w:lvl>
    <w:lvl w:ilvl="2" w:tplc="0C0C001B" w:tentative="1">
      <w:start w:val="1"/>
      <w:numFmt w:val="lowerRoman"/>
      <w:lvlText w:val="%3."/>
      <w:lvlJc w:val="right"/>
      <w:pPr>
        <w:ind w:left="1516" w:hanging="180"/>
      </w:pPr>
    </w:lvl>
    <w:lvl w:ilvl="3" w:tplc="0C0C000F" w:tentative="1">
      <w:start w:val="1"/>
      <w:numFmt w:val="decimal"/>
      <w:lvlText w:val="%4."/>
      <w:lvlJc w:val="left"/>
      <w:pPr>
        <w:ind w:left="2236" w:hanging="360"/>
      </w:pPr>
    </w:lvl>
    <w:lvl w:ilvl="4" w:tplc="0C0C0019" w:tentative="1">
      <w:start w:val="1"/>
      <w:numFmt w:val="lowerLetter"/>
      <w:lvlText w:val="%5."/>
      <w:lvlJc w:val="left"/>
      <w:pPr>
        <w:ind w:left="2956" w:hanging="360"/>
      </w:pPr>
    </w:lvl>
    <w:lvl w:ilvl="5" w:tplc="0C0C001B" w:tentative="1">
      <w:start w:val="1"/>
      <w:numFmt w:val="lowerRoman"/>
      <w:lvlText w:val="%6."/>
      <w:lvlJc w:val="right"/>
      <w:pPr>
        <w:ind w:left="3676" w:hanging="180"/>
      </w:pPr>
    </w:lvl>
    <w:lvl w:ilvl="6" w:tplc="0C0C000F" w:tentative="1">
      <w:start w:val="1"/>
      <w:numFmt w:val="decimal"/>
      <w:lvlText w:val="%7."/>
      <w:lvlJc w:val="left"/>
      <w:pPr>
        <w:ind w:left="4396" w:hanging="360"/>
      </w:pPr>
    </w:lvl>
    <w:lvl w:ilvl="7" w:tplc="0C0C0019" w:tentative="1">
      <w:start w:val="1"/>
      <w:numFmt w:val="lowerLetter"/>
      <w:lvlText w:val="%8."/>
      <w:lvlJc w:val="left"/>
      <w:pPr>
        <w:ind w:left="5116" w:hanging="360"/>
      </w:pPr>
    </w:lvl>
    <w:lvl w:ilvl="8" w:tplc="0C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>
    <w:nsid w:val="402477DC"/>
    <w:multiLevelType w:val="hybridMultilevel"/>
    <w:tmpl w:val="054CA1C4"/>
    <w:lvl w:ilvl="0" w:tplc="0C0C0001">
      <w:start w:val="1"/>
      <w:numFmt w:val="bullet"/>
      <w:lvlText w:val=""/>
      <w:lvlJc w:val="left"/>
      <w:pPr>
        <w:ind w:left="796" w:hanging="360"/>
      </w:pPr>
      <w:rPr>
        <w:rFonts w:ascii="Symbol" w:hAnsi="Symbol" w:cs="Symbol" w:hint="default"/>
      </w:rPr>
    </w:lvl>
    <w:lvl w:ilvl="1" w:tplc="0C0C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16">
    <w:nsid w:val="45B60B05"/>
    <w:multiLevelType w:val="hybridMultilevel"/>
    <w:tmpl w:val="EDE4F8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BC10184"/>
    <w:multiLevelType w:val="hybridMultilevel"/>
    <w:tmpl w:val="4104C8CE"/>
    <w:lvl w:ilvl="0" w:tplc="3FA620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6179DD"/>
    <w:multiLevelType w:val="hybridMultilevel"/>
    <w:tmpl w:val="716A6310"/>
    <w:lvl w:ilvl="0" w:tplc="7616BA12">
      <w:start w:val="1"/>
      <w:numFmt w:val="bullet"/>
      <w:lvlText w:val=""/>
      <w:lvlJc w:val="left"/>
      <w:pPr>
        <w:ind w:left="2844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cs="Wingdings" w:hint="default"/>
      </w:rPr>
    </w:lvl>
  </w:abstractNum>
  <w:abstractNum w:abstractNumId="19">
    <w:nsid w:val="5457580F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612EC6"/>
    <w:multiLevelType w:val="hybridMultilevel"/>
    <w:tmpl w:val="2654E126"/>
    <w:lvl w:ilvl="0" w:tplc="0C0C0019">
      <w:start w:val="1"/>
      <w:numFmt w:val="lowerLetter"/>
      <w:lvlText w:val="%1."/>
      <w:lvlJc w:val="left"/>
      <w:pPr>
        <w:ind w:left="436" w:hanging="360"/>
      </w:pPr>
    </w:lvl>
    <w:lvl w:ilvl="1" w:tplc="0C0C0019" w:tentative="1">
      <w:start w:val="1"/>
      <w:numFmt w:val="lowerLetter"/>
      <w:lvlText w:val="%2."/>
      <w:lvlJc w:val="left"/>
      <w:pPr>
        <w:ind w:left="1156" w:hanging="360"/>
      </w:pPr>
    </w:lvl>
    <w:lvl w:ilvl="2" w:tplc="0C0C001B" w:tentative="1">
      <w:start w:val="1"/>
      <w:numFmt w:val="lowerRoman"/>
      <w:lvlText w:val="%3."/>
      <w:lvlJc w:val="right"/>
      <w:pPr>
        <w:ind w:left="1876" w:hanging="180"/>
      </w:pPr>
    </w:lvl>
    <w:lvl w:ilvl="3" w:tplc="0C0C000F" w:tentative="1">
      <w:start w:val="1"/>
      <w:numFmt w:val="decimal"/>
      <w:lvlText w:val="%4."/>
      <w:lvlJc w:val="left"/>
      <w:pPr>
        <w:ind w:left="2596" w:hanging="360"/>
      </w:pPr>
    </w:lvl>
    <w:lvl w:ilvl="4" w:tplc="0C0C0019" w:tentative="1">
      <w:start w:val="1"/>
      <w:numFmt w:val="lowerLetter"/>
      <w:lvlText w:val="%5."/>
      <w:lvlJc w:val="left"/>
      <w:pPr>
        <w:ind w:left="3316" w:hanging="360"/>
      </w:pPr>
    </w:lvl>
    <w:lvl w:ilvl="5" w:tplc="0C0C001B" w:tentative="1">
      <w:start w:val="1"/>
      <w:numFmt w:val="lowerRoman"/>
      <w:lvlText w:val="%6."/>
      <w:lvlJc w:val="right"/>
      <w:pPr>
        <w:ind w:left="4036" w:hanging="180"/>
      </w:pPr>
    </w:lvl>
    <w:lvl w:ilvl="6" w:tplc="0C0C000F" w:tentative="1">
      <w:start w:val="1"/>
      <w:numFmt w:val="decimal"/>
      <w:lvlText w:val="%7."/>
      <w:lvlJc w:val="left"/>
      <w:pPr>
        <w:ind w:left="4756" w:hanging="360"/>
      </w:pPr>
    </w:lvl>
    <w:lvl w:ilvl="7" w:tplc="0C0C0019" w:tentative="1">
      <w:start w:val="1"/>
      <w:numFmt w:val="lowerLetter"/>
      <w:lvlText w:val="%8."/>
      <w:lvlJc w:val="left"/>
      <w:pPr>
        <w:ind w:left="5476" w:hanging="360"/>
      </w:pPr>
    </w:lvl>
    <w:lvl w:ilvl="8" w:tplc="0C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1">
    <w:nsid w:val="59E02EEE"/>
    <w:multiLevelType w:val="hybridMultilevel"/>
    <w:tmpl w:val="1888766E"/>
    <w:lvl w:ilvl="0" w:tplc="0C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832FDB"/>
    <w:multiLevelType w:val="hybridMultilevel"/>
    <w:tmpl w:val="6660D3EA"/>
    <w:lvl w:ilvl="0" w:tplc="0C0C000F">
      <w:start w:val="1"/>
      <w:numFmt w:val="decimal"/>
      <w:lvlText w:val="%1."/>
      <w:lvlJc w:val="left"/>
      <w:pPr>
        <w:ind w:left="436" w:hanging="360"/>
      </w:pPr>
    </w:lvl>
    <w:lvl w:ilvl="1" w:tplc="0C0C0019" w:tentative="1">
      <w:start w:val="1"/>
      <w:numFmt w:val="lowerLetter"/>
      <w:lvlText w:val="%2."/>
      <w:lvlJc w:val="left"/>
      <w:pPr>
        <w:ind w:left="1156" w:hanging="360"/>
      </w:pPr>
    </w:lvl>
    <w:lvl w:ilvl="2" w:tplc="0C0C001B" w:tentative="1">
      <w:start w:val="1"/>
      <w:numFmt w:val="lowerRoman"/>
      <w:lvlText w:val="%3."/>
      <w:lvlJc w:val="right"/>
      <w:pPr>
        <w:ind w:left="1876" w:hanging="180"/>
      </w:pPr>
    </w:lvl>
    <w:lvl w:ilvl="3" w:tplc="0C0C000F" w:tentative="1">
      <w:start w:val="1"/>
      <w:numFmt w:val="decimal"/>
      <w:lvlText w:val="%4."/>
      <w:lvlJc w:val="left"/>
      <w:pPr>
        <w:ind w:left="2596" w:hanging="360"/>
      </w:pPr>
    </w:lvl>
    <w:lvl w:ilvl="4" w:tplc="0C0C0019" w:tentative="1">
      <w:start w:val="1"/>
      <w:numFmt w:val="lowerLetter"/>
      <w:lvlText w:val="%5."/>
      <w:lvlJc w:val="left"/>
      <w:pPr>
        <w:ind w:left="3316" w:hanging="360"/>
      </w:pPr>
    </w:lvl>
    <w:lvl w:ilvl="5" w:tplc="0C0C001B" w:tentative="1">
      <w:start w:val="1"/>
      <w:numFmt w:val="lowerRoman"/>
      <w:lvlText w:val="%6."/>
      <w:lvlJc w:val="right"/>
      <w:pPr>
        <w:ind w:left="4036" w:hanging="180"/>
      </w:pPr>
    </w:lvl>
    <w:lvl w:ilvl="6" w:tplc="0C0C000F" w:tentative="1">
      <w:start w:val="1"/>
      <w:numFmt w:val="decimal"/>
      <w:lvlText w:val="%7."/>
      <w:lvlJc w:val="left"/>
      <w:pPr>
        <w:ind w:left="4756" w:hanging="360"/>
      </w:pPr>
    </w:lvl>
    <w:lvl w:ilvl="7" w:tplc="0C0C0019" w:tentative="1">
      <w:start w:val="1"/>
      <w:numFmt w:val="lowerLetter"/>
      <w:lvlText w:val="%8."/>
      <w:lvlJc w:val="left"/>
      <w:pPr>
        <w:ind w:left="5476" w:hanging="360"/>
      </w:pPr>
    </w:lvl>
    <w:lvl w:ilvl="8" w:tplc="0C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3">
    <w:nsid w:val="62CD0E0B"/>
    <w:multiLevelType w:val="hybridMultilevel"/>
    <w:tmpl w:val="CE0EA086"/>
    <w:lvl w:ilvl="0" w:tplc="54E65532">
      <w:start w:val="1"/>
      <w:numFmt w:val="bullet"/>
      <w:lvlText w:val=""/>
      <w:lvlJc w:val="left"/>
      <w:pPr>
        <w:ind w:left="2844" w:hanging="360"/>
      </w:pPr>
      <w:rPr>
        <w:rFonts w:ascii="Symbol" w:hAnsi="Symbol" w:cs="Symbol" w:hint="default"/>
      </w:rPr>
    </w:lvl>
    <w:lvl w:ilvl="1" w:tplc="0C0C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cs="Wingdings" w:hint="default"/>
      </w:rPr>
    </w:lvl>
  </w:abstractNum>
  <w:abstractNum w:abstractNumId="24">
    <w:nsid w:val="66F34880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8C6A10"/>
    <w:multiLevelType w:val="hybridMultilevel"/>
    <w:tmpl w:val="6C06864E"/>
    <w:lvl w:ilvl="0" w:tplc="0C0C0019">
      <w:start w:val="1"/>
      <w:numFmt w:val="lowerLetter"/>
      <w:lvlText w:val="%1."/>
      <w:lvlJc w:val="left"/>
      <w:pPr>
        <w:ind w:left="796" w:hanging="360"/>
      </w:pPr>
    </w:lvl>
    <w:lvl w:ilvl="1" w:tplc="0C0C0019" w:tentative="1">
      <w:start w:val="1"/>
      <w:numFmt w:val="lowerLetter"/>
      <w:lvlText w:val="%2."/>
      <w:lvlJc w:val="left"/>
      <w:pPr>
        <w:ind w:left="1516" w:hanging="360"/>
      </w:pPr>
    </w:lvl>
    <w:lvl w:ilvl="2" w:tplc="0C0C001B" w:tentative="1">
      <w:start w:val="1"/>
      <w:numFmt w:val="lowerRoman"/>
      <w:lvlText w:val="%3."/>
      <w:lvlJc w:val="right"/>
      <w:pPr>
        <w:ind w:left="2236" w:hanging="180"/>
      </w:pPr>
    </w:lvl>
    <w:lvl w:ilvl="3" w:tplc="0C0C000F" w:tentative="1">
      <w:start w:val="1"/>
      <w:numFmt w:val="decimal"/>
      <w:lvlText w:val="%4."/>
      <w:lvlJc w:val="left"/>
      <w:pPr>
        <w:ind w:left="2956" w:hanging="360"/>
      </w:pPr>
    </w:lvl>
    <w:lvl w:ilvl="4" w:tplc="0C0C0019" w:tentative="1">
      <w:start w:val="1"/>
      <w:numFmt w:val="lowerLetter"/>
      <w:lvlText w:val="%5."/>
      <w:lvlJc w:val="left"/>
      <w:pPr>
        <w:ind w:left="3676" w:hanging="360"/>
      </w:pPr>
    </w:lvl>
    <w:lvl w:ilvl="5" w:tplc="0C0C001B" w:tentative="1">
      <w:start w:val="1"/>
      <w:numFmt w:val="lowerRoman"/>
      <w:lvlText w:val="%6."/>
      <w:lvlJc w:val="right"/>
      <w:pPr>
        <w:ind w:left="4396" w:hanging="180"/>
      </w:pPr>
    </w:lvl>
    <w:lvl w:ilvl="6" w:tplc="0C0C000F" w:tentative="1">
      <w:start w:val="1"/>
      <w:numFmt w:val="decimal"/>
      <w:lvlText w:val="%7."/>
      <w:lvlJc w:val="left"/>
      <w:pPr>
        <w:ind w:left="5116" w:hanging="360"/>
      </w:pPr>
    </w:lvl>
    <w:lvl w:ilvl="7" w:tplc="0C0C0019" w:tentative="1">
      <w:start w:val="1"/>
      <w:numFmt w:val="lowerLetter"/>
      <w:lvlText w:val="%8."/>
      <w:lvlJc w:val="left"/>
      <w:pPr>
        <w:ind w:left="5836" w:hanging="360"/>
      </w:pPr>
    </w:lvl>
    <w:lvl w:ilvl="8" w:tplc="0C0C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26">
    <w:nsid w:val="75150883"/>
    <w:multiLevelType w:val="hybridMultilevel"/>
    <w:tmpl w:val="6F5A4B86"/>
    <w:lvl w:ilvl="0" w:tplc="54E65532">
      <w:start w:val="1"/>
      <w:numFmt w:val="bullet"/>
      <w:lvlText w:val=""/>
      <w:lvlJc w:val="left"/>
      <w:pPr>
        <w:ind w:left="720" w:hanging="360"/>
      </w:pPr>
      <w:rPr>
        <w:rFonts w:ascii="Symbol" w:hAnsi="Symbol" w:cs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78ED5E75"/>
    <w:multiLevelType w:val="hybridMultilevel"/>
    <w:tmpl w:val="1888766E"/>
    <w:lvl w:ilvl="0" w:tplc="0C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4F251E"/>
    <w:multiLevelType w:val="hybridMultilevel"/>
    <w:tmpl w:val="F8BAB56C"/>
    <w:lvl w:ilvl="0" w:tplc="9D984B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F6702"/>
    <w:multiLevelType w:val="hybridMultilevel"/>
    <w:tmpl w:val="7FDA3B6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8"/>
  </w:num>
  <w:num w:numId="4">
    <w:abstractNumId w:val="23"/>
  </w:num>
  <w:num w:numId="5">
    <w:abstractNumId w:val="6"/>
  </w:num>
  <w:num w:numId="6">
    <w:abstractNumId w:val="1"/>
  </w:num>
  <w:num w:numId="7">
    <w:abstractNumId w:val="13"/>
  </w:num>
  <w:num w:numId="8">
    <w:abstractNumId w:val="28"/>
  </w:num>
  <w:num w:numId="9">
    <w:abstractNumId w:val="17"/>
  </w:num>
  <w:num w:numId="10">
    <w:abstractNumId w:val="26"/>
  </w:num>
  <w:num w:numId="11">
    <w:abstractNumId w:val="2"/>
  </w:num>
  <w:num w:numId="12">
    <w:abstractNumId w:val="11"/>
  </w:num>
  <w:num w:numId="13">
    <w:abstractNumId w:val="22"/>
  </w:num>
  <w:num w:numId="14">
    <w:abstractNumId w:val="14"/>
  </w:num>
  <w:num w:numId="15">
    <w:abstractNumId w:val="15"/>
  </w:num>
  <w:num w:numId="16">
    <w:abstractNumId w:val="20"/>
  </w:num>
  <w:num w:numId="17">
    <w:abstractNumId w:val="25"/>
  </w:num>
  <w:num w:numId="18">
    <w:abstractNumId w:val="10"/>
  </w:num>
  <w:num w:numId="19">
    <w:abstractNumId w:val="12"/>
  </w:num>
  <w:num w:numId="20">
    <w:abstractNumId w:val="9"/>
  </w:num>
  <w:num w:numId="21">
    <w:abstractNumId w:val="3"/>
  </w:num>
  <w:num w:numId="22">
    <w:abstractNumId w:val="4"/>
  </w:num>
  <w:num w:numId="23">
    <w:abstractNumId w:val="7"/>
  </w:num>
  <w:num w:numId="24">
    <w:abstractNumId w:val="5"/>
  </w:num>
  <w:num w:numId="25">
    <w:abstractNumId w:val="21"/>
  </w:num>
  <w:num w:numId="26">
    <w:abstractNumId w:val="27"/>
  </w:num>
  <w:num w:numId="27">
    <w:abstractNumId w:val="29"/>
  </w:num>
  <w:num w:numId="28">
    <w:abstractNumId w:val="24"/>
  </w:num>
  <w:num w:numId="29">
    <w:abstractNumId w:val="19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76F"/>
    <w:rsid w:val="000177FD"/>
    <w:rsid w:val="00035770"/>
    <w:rsid w:val="0003578C"/>
    <w:rsid w:val="00045E8F"/>
    <w:rsid w:val="00047762"/>
    <w:rsid w:val="00051653"/>
    <w:rsid w:val="00053854"/>
    <w:rsid w:val="00056508"/>
    <w:rsid w:val="00060851"/>
    <w:rsid w:val="000619A5"/>
    <w:rsid w:val="000675D7"/>
    <w:rsid w:val="00075615"/>
    <w:rsid w:val="00080BB9"/>
    <w:rsid w:val="00080BBC"/>
    <w:rsid w:val="000847B8"/>
    <w:rsid w:val="000A2F86"/>
    <w:rsid w:val="000C50AA"/>
    <w:rsid w:val="000D52B9"/>
    <w:rsid w:val="000E7104"/>
    <w:rsid w:val="000E7495"/>
    <w:rsid w:val="000F4F68"/>
    <w:rsid w:val="00110855"/>
    <w:rsid w:val="001156A4"/>
    <w:rsid w:val="00120A1C"/>
    <w:rsid w:val="001266DB"/>
    <w:rsid w:val="0013254B"/>
    <w:rsid w:val="00146110"/>
    <w:rsid w:val="00147385"/>
    <w:rsid w:val="00153EB0"/>
    <w:rsid w:val="001614D2"/>
    <w:rsid w:val="0016647E"/>
    <w:rsid w:val="001667A3"/>
    <w:rsid w:val="0017099C"/>
    <w:rsid w:val="0017216B"/>
    <w:rsid w:val="00182B3B"/>
    <w:rsid w:val="00187428"/>
    <w:rsid w:val="001944BA"/>
    <w:rsid w:val="001C5496"/>
    <w:rsid w:val="001D7EF6"/>
    <w:rsid w:val="001E12CF"/>
    <w:rsid w:val="001E3ACC"/>
    <w:rsid w:val="001E59F2"/>
    <w:rsid w:val="001E6816"/>
    <w:rsid w:val="001F6DA8"/>
    <w:rsid w:val="002001F0"/>
    <w:rsid w:val="002002FA"/>
    <w:rsid w:val="00204A57"/>
    <w:rsid w:val="00224D61"/>
    <w:rsid w:val="0023691F"/>
    <w:rsid w:val="00241E1B"/>
    <w:rsid w:val="0024553C"/>
    <w:rsid w:val="00257E17"/>
    <w:rsid w:val="002922AF"/>
    <w:rsid w:val="002B2E44"/>
    <w:rsid w:val="002C22C7"/>
    <w:rsid w:val="002D13E9"/>
    <w:rsid w:val="002D6D5F"/>
    <w:rsid w:val="002D73D3"/>
    <w:rsid w:val="002E1177"/>
    <w:rsid w:val="002F1A78"/>
    <w:rsid w:val="002F1E2C"/>
    <w:rsid w:val="00302F67"/>
    <w:rsid w:val="00303667"/>
    <w:rsid w:val="00304D8F"/>
    <w:rsid w:val="00305FE3"/>
    <w:rsid w:val="00310305"/>
    <w:rsid w:val="003117AA"/>
    <w:rsid w:val="00312465"/>
    <w:rsid w:val="00314B1A"/>
    <w:rsid w:val="00321AC5"/>
    <w:rsid w:val="00325594"/>
    <w:rsid w:val="003264F3"/>
    <w:rsid w:val="00327E2B"/>
    <w:rsid w:val="00345A8E"/>
    <w:rsid w:val="00351B81"/>
    <w:rsid w:val="0036123B"/>
    <w:rsid w:val="00367ADB"/>
    <w:rsid w:val="003718A0"/>
    <w:rsid w:val="00372BEF"/>
    <w:rsid w:val="00375DA7"/>
    <w:rsid w:val="0037617C"/>
    <w:rsid w:val="00380C60"/>
    <w:rsid w:val="003A48BA"/>
    <w:rsid w:val="003A7340"/>
    <w:rsid w:val="003B1CB3"/>
    <w:rsid w:val="003B2EE7"/>
    <w:rsid w:val="003B4DB0"/>
    <w:rsid w:val="003C54A5"/>
    <w:rsid w:val="003D44BD"/>
    <w:rsid w:val="003E04B1"/>
    <w:rsid w:val="003E4DE7"/>
    <w:rsid w:val="003F2C2D"/>
    <w:rsid w:val="003F7D77"/>
    <w:rsid w:val="00400AF7"/>
    <w:rsid w:val="0040296A"/>
    <w:rsid w:val="00405CE6"/>
    <w:rsid w:val="00411ABA"/>
    <w:rsid w:val="00416E92"/>
    <w:rsid w:val="00417894"/>
    <w:rsid w:val="0042579A"/>
    <w:rsid w:val="00427096"/>
    <w:rsid w:val="0044299A"/>
    <w:rsid w:val="00450730"/>
    <w:rsid w:val="00453DE2"/>
    <w:rsid w:val="00465A2D"/>
    <w:rsid w:val="00476BDC"/>
    <w:rsid w:val="004819ED"/>
    <w:rsid w:val="004910ED"/>
    <w:rsid w:val="004916B0"/>
    <w:rsid w:val="004A3F9D"/>
    <w:rsid w:val="004B399A"/>
    <w:rsid w:val="004B53E7"/>
    <w:rsid w:val="004C6E29"/>
    <w:rsid w:val="004C722E"/>
    <w:rsid w:val="004D350D"/>
    <w:rsid w:val="004D4EC5"/>
    <w:rsid w:val="004F5D02"/>
    <w:rsid w:val="0050652D"/>
    <w:rsid w:val="005529DA"/>
    <w:rsid w:val="00553856"/>
    <w:rsid w:val="00571815"/>
    <w:rsid w:val="00572F9E"/>
    <w:rsid w:val="0057319A"/>
    <w:rsid w:val="00576D36"/>
    <w:rsid w:val="005774FC"/>
    <w:rsid w:val="00591BD5"/>
    <w:rsid w:val="005B4823"/>
    <w:rsid w:val="005B50DD"/>
    <w:rsid w:val="005D0B13"/>
    <w:rsid w:val="005E0DDC"/>
    <w:rsid w:val="005E2530"/>
    <w:rsid w:val="005E2A56"/>
    <w:rsid w:val="00606DA7"/>
    <w:rsid w:val="00612F87"/>
    <w:rsid w:val="00625475"/>
    <w:rsid w:val="0065039C"/>
    <w:rsid w:val="00663783"/>
    <w:rsid w:val="00675CD2"/>
    <w:rsid w:val="006828A7"/>
    <w:rsid w:val="006907C9"/>
    <w:rsid w:val="00691C63"/>
    <w:rsid w:val="00694E5F"/>
    <w:rsid w:val="0069635D"/>
    <w:rsid w:val="006A2C1C"/>
    <w:rsid w:val="006A2CDA"/>
    <w:rsid w:val="006A79C2"/>
    <w:rsid w:val="006B42DB"/>
    <w:rsid w:val="006C0F90"/>
    <w:rsid w:val="006D4794"/>
    <w:rsid w:val="006E1633"/>
    <w:rsid w:val="006F14F1"/>
    <w:rsid w:val="006F5F7A"/>
    <w:rsid w:val="00727ACA"/>
    <w:rsid w:val="00736F88"/>
    <w:rsid w:val="007534C8"/>
    <w:rsid w:val="0075376F"/>
    <w:rsid w:val="00753BD0"/>
    <w:rsid w:val="00764582"/>
    <w:rsid w:val="00766B9C"/>
    <w:rsid w:val="00766DCD"/>
    <w:rsid w:val="00783E3A"/>
    <w:rsid w:val="007934C2"/>
    <w:rsid w:val="0079409C"/>
    <w:rsid w:val="007940C9"/>
    <w:rsid w:val="007B1E57"/>
    <w:rsid w:val="007C379C"/>
    <w:rsid w:val="007E0BFD"/>
    <w:rsid w:val="007E46EE"/>
    <w:rsid w:val="007F1D97"/>
    <w:rsid w:val="007F3857"/>
    <w:rsid w:val="00801E70"/>
    <w:rsid w:val="00803B49"/>
    <w:rsid w:val="008160C7"/>
    <w:rsid w:val="00824A40"/>
    <w:rsid w:val="00833D50"/>
    <w:rsid w:val="00840F06"/>
    <w:rsid w:val="0084249E"/>
    <w:rsid w:val="00857A0F"/>
    <w:rsid w:val="00865403"/>
    <w:rsid w:val="008701F7"/>
    <w:rsid w:val="0087565C"/>
    <w:rsid w:val="00884125"/>
    <w:rsid w:val="00890487"/>
    <w:rsid w:val="0089741A"/>
    <w:rsid w:val="008A1BC9"/>
    <w:rsid w:val="008A5689"/>
    <w:rsid w:val="008A6377"/>
    <w:rsid w:val="008B0C5C"/>
    <w:rsid w:val="008B4F0B"/>
    <w:rsid w:val="008C73DE"/>
    <w:rsid w:val="008D2E55"/>
    <w:rsid w:val="008D343A"/>
    <w:rsid w:val="008E11FE"/>
    <w:rsid w:val="008E4F42"/>
    <w:rsid w:val="008F7226"/>
    <w:rsid w:val="00903B2D"/>
    <w:rsid w:val="00904F53"/>
    <w:rsid w:val="00906D0B"/>
    <w:rsid w:val="0091676F"/>
    <w:rsid w:val="00917EE9"/>
    <w:rsid w:val="0093396E"/>
    <w:rsid w:val="0093463D"/>
    <w:rsid w:val="00940DF7"/>
    <w:rsid w:val="0095695E"/>
    <w:rsid w:val="00957921"/>
    <w:rsid w:val="00957AF5"/>
    <w:rsid w:val="00972A2F"/>
    <w:rsid w:val="00977940"/>
    <w:rsid w:val="00995BD7"/>
    <w:rsid w:val="009C2059"/>
    <w:rsid w:val="009C615E"/>
    <w:rsid w:val="009E257F"/>
    <w:rsid w:val="009E4F1C"/>
    <w:rsid w:val="009E703D"/>
    <w:rsid w:val="009F2E67"/>
    <w:rsid w:val="00A13C47"/>
    <w:rsid w:val="00A216D2"/>
    <w:rsid w:val="00A337D4"/>
    <w:rsid w:val="00A64E86"/>
    <w:rsid w:val="00A754A8"/>
    <w:rsid w:val="00A94942"/>
    <w:rsid w:val="00AB6894"/>
    <w:rsid w:val="00AB6E71"/>
    <w:rsid w:val="00AC1672"/>
    <w:rsid w:val="00AC3EE0"/>
    <w:rsid w:val="00AC6811"/>
    <w:rsid w:val="00AD0C74"/>
    <w:rsid w:val="00AD1BAE"/>
    <w:rsid w:val="00AE1EC7"/>
    <w:rsid w:val="00AE30D1"/>
    <w:rsid w:val="00AF394B"/>
    <w:rsid w:val="00B0440F"/>
    <w:rsid w:val="00B07118"/>
    <w:rsid w:val="00B075D4"/>
    <w:rsid w:val="00B219DB"/>
    <w:rsid w:val="00B46896"/>
    <w:rsid w:val="00B76E22"/>
    <w:rsid w:val="00B87114"/>
    <w:rsid w:val="00B9535E"/>
    <w:rsid w:val="00BD00FC"/>
    <w:rsid w:val="00BD5C1B"/>
    <w:rsid w:val="00BE59A6"/>
    <w:rsid w:val="00BF4D6A"/>
    <w:rsid w:val="00C11BD7"/>
    <w:rsid w:val="00C12ED0"/>
    <w:rsid w:val="00C201BB"/>
    <w:rsid w:val="00C21FC9"/>
    <w:rsid w:val="00C30104"/>
    <w:rsid w:val="00C41C17"/>
    <w:rsid w:val="00C61053"/>
    <w:rsid w:val="00C85CA9"/>
    <w:rsid w:val="00CA7E02"/>
    <w:rsid w:val="00CB51FE"/>
    <w:rsid w:val="00CB7A58"/>
    <w:rsid w:val="00CC5040"/>
    <w:rsid w:val="00CD72CC"/>
    <w:rsid w:val="00CE58E1"/>
    <w:rsid w:val="00CE767F"/>
    <w:rsid w:val="00CF4716"/>
    <w:rsid w:val="00D05959"/>
    <w:rsid w:val="00D1344A"/>
    <w:rsid w:val="00D230E9"/>
    <w:rsid w:val="00D32A90"/>
    <w:rsid w:val="00D3770E"/>
    <w:rsid w:val="00D5098C"/>
    <w:rsid w:val="00D53D94"/>
    <w:rsid w:val="00D60B76"/>
    <w:rsid w:val="00D65807"/>
    <w:rsid w:val="00D65E6E"/>
    <w:rsid w:val="00D6642D"/>
    <w:rsid w:val="00D70E5F"/>
    <w:rsid w:val="00D74985"/>
    <w:rsid w:val="00D7563E"/>
    <w:rsid w:val="00D92774"/>
    <w:rsid w:val="00DB174B"/>
    <w:rsid w:val="00DB2D03"/>
    <w:rsid w:val="00DB5D1D"/>
    <w:rsid w:val="00DC5796"/>
    <w:rsid w:val="00DD1EA6"/>
    <w:rsid w:val="00DE2617"/>
    <w:rsid w:val="00DF3185"/>
    <w:rsid w:val="00E11933"/>
    <w:rsid w:val="00E13A0A"/>
    <w:rsid w:val="00E251FA"/>
    <w:rsid w:val="00E27717"/>
    <w:rsid w:val="00E37DC6"/>
    <w:rsid w:val="00E53D5C"/>
    <w:rsid w:val="00E5613A"/>
    <w:rsid w:val="00E56BCE"/>
    <w:rsid w:val="00E602C2"/>
    <w:rsid w:val="00E633B7"/>
    <w:rsid w:val="00EA5FBA"/>
    <w:rsid w:val="00EC779A"/>
    <w:rsid w:val="00ED32F8"/>
    <w:rsid w:val="00EE5A12"/>
    <w:rsid w:val="00EF447D"/>
    <w:rsid w:val="00F05A9F"/>
    <w:rsid w:val="00F0750B"/>
    <w:rsid w:val="00F23086"/>
    <w:rsid w:val="00F2342C"/>
    <w:rsid w:val="00F41571"/>
    <w:rsid w:val="00F50ADA"/>
    <w:rsid w:val="00F727C8"/>
    <w:rsid w:val="00F7351D"/>
    <w:rsid w:val="00F76814"/>
    <w:rsid w:val="00F8737C"/>
    <w:rsid w:val="00FA3B36"/>
    <w:rsid w:val="00FE1621"/>
    <w:rsid w:val="00FE771A"/>
    <w:rsid w:val="00FF0ACF"/>
    <w:rsid w:val="00FF6244"/>
    <w:rsid w:val="00FF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E465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/>
    <w:lsdException w:name="annotation text" w:unhideWhenUsed="0"/>
    <w:lsdException w:name="header" w:unhideWhenUsed="0"/>
    <w:lsdException w:name="footer" w:uiPriority="0" w:unhideWhenUsed="0"/>
    <w:lsdException w:name="caption" w:uiPriority="35" w:qFormat="1"/>
    <w:lsdException w:name="footnote reference" w:uiPriority="0" w:unhideWhenUsed="0"/>
    <w:lsdException w:name="annotation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B2D"/>
    <w:rPr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semiHidden/>
    <w:rsid w:val="00F2342C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F00B8"/>
    <w:rPr>
      <w:sz w:val="20"/>
      <w:szCs w:val="20"/>
      <w:lang w:eastAsia="fr-FR"/>
    </w:rPr>
  </w:style>
  <w:style w:type="character" w:styleId="Appelnotedebasdep">
    <w:name w:val="footnote reference"/>
    <w:basedOn w:val="Policepardfaut"/>
    <w:semiHidden/>
    <w:rsid w:val="00F2342C"/>
    <w:rPr>
      <w:vertAlign w:val="superscript"/>
    </w:rPr>
  </w:style>
  <w:style w:type="character" w:styleId="Numrodepage">
    <w:name w:val="page number"/>
    <w:basedOn w:val="Policepardfaut"/>
    <w:uiPriority w:val="99"/>
    <w:rsid w:val="00F2342C"/>
  </w:style>
  <w:style w:type="table" w:styleId="Grilledutableau">
    <w:name w:val="Table Grid"/>
    <w:basedOn w:val="TableauNormal"/>
    <w:rsid w:val="00F2342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rsid w:val="00F2342C"/>
    <w:pPr>
      <w:tabs>
        <w:tab w:val="center" w:pos="4320"/>
        <w:tab w:val="right" w:pos="8640"/>
      </w:tabs>
    </w:pPr>
    <w:rPr>
      <w:lang w:eastAsia="fr-CA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AF00B8"/>
    <w:rPr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302F67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F00B8"/>
    <w:rPr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E251FA"/>
    <w:rPr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rsid w:val="00E251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51FA"/>
    <w:rPr>
      <w:rFonts w:ascii="Tahoma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rsid w:val="006C0F9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6C0F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C0F90"/>
    <w:rPr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6C0F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C0F90"/>
    <w:rPr>
      <w:b/>
      <w:bCs/>
      <w:lang w:eastAsia="fr-FR"/>
    </w:rPr>
  </w:style>
  <w:style w:type="paragraph" w:styleId="Paragraphedeliste">
    <w:name w:val="List Paragraph"/>
    <w:basedOn w:val="Normal"/>
    <w:uiPriority w:val="34"/>
    <w:qFormat/>
    <w:rsid w:val="0091676F"/>
    <w:pPr>
      <w:ind w:left="720"/>
      <w:contextualSpacing/>
    </w:pPr>
  </w:style>
  <w:style w:type="paragraph" w:styleId="Retraitcorpsdetexte">
    <w:name w:val="Body Text Indent"/>
    <w:basedOn w:val="Normal"/>
    <w:link w:val="RetraitcorpsdetexteCar"/>
    <w:uiPriority w:val="99"/>
    <w:semiHidden/>
    <w:rsid w:val="00E11933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E11933"/>
    <w:rPr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972A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/>
    <w:lsdException w:name="annotation text" w:unhideWhenUsed="0"/>
    <w:lsdException w:name="header" w:unhideWhenUsed="0"/>
    <w:lsdException w:name="footer" w:uiPriority="0" w:unhideWhenUsed="0"/>
    <w:lsdException w:name="caption" w:uiPriority="35" w:qFormat="1"/>
    <w:lsdException w:name="footnote reference" w:uiPriority="0" w:unhideWhenUsed="0"/>
    <w:lsdException w:name="annotation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B2D"/>
    <w:rPr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semiHidden/>
    <w:rsid w:val="00F2342C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F00B8"/>
    <w:rPr>
      <w:sz w:val="20"/>
      <w:szCs w:val="20"/>
      <w:lang w:eastAsia="fr-FR"/>
    </w:rPr>
  </w:style>
  <w:style w:type="character" w:styleId="Appelnotedebasdep">
    <w:name w:val="footnote reference"/>
    <w:basedOn w:val="Policepardfaut"/>
    <w:semiHidden/>
    <w:rsid w:val="00F2342C"/>
    <w:rPr>
      <w:vertAlign w:val="superscript"/>
    </w:rPr>
  </w:style>
  <w:style w:type="character" w:styleId="Numrodepage">
    <w:name w:val="page number"/>
    <w:basedOn w:val="Policepardfaut"/>
    <w:uiPriority w:val="99"/>
    <w:rsid w:val="00F2342C"/>
  </w:style>
  <w:style w:type="table" w:styleId="Grilledutableau">
    <w:name w:val="Table Grid"/>
    <w:basedOn w:val="TableauNormal"/>
    <w:rsid w:val="00F2342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rsid w:val="00F2342C"/>
    <w:pPr>
      <w:tabs>
        <w:tab w:val="center" w:pos="4320"/>
        <w:tab w:val="right" w:pos="8640"/>
      </w:tabs>
    </w:pPr>
    <w:rPr>
      <w:lang w:eastAsia="fr-CA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AF00B8"/>
    <w:rPr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302F67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F00B8"/>
    <w:rPr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E251FA"/>
    <w:rPr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rsid w:val="00E251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51FA"/>
    <w:rPr>
      <w:rFonts w:ascii="Tahoma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rsid w:val="006C0F9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6C0F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C0F90"/>
    <w:rPr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6C0F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C0F90"/>
    <w:rPr>
      <w:b/>
      <w:bCs/>
      <w:lang w:eastAsia="fr-FR"/>
    </w:rPr>
  </w:style>
  <w:style w:type="paragraph" w:styleId="Paragraphedeliste">
    <w:name w:val="List Paragraph"/>
    <w:basedOn w:val="Normal"/>
    <w:uiPriority w:val="34"/>
    <w:qFormat/>
    <w:rsid w:val="0091676F"/>
    <w:pPr>
      <w:ind w:left="720"/>
      <w:contextualSpacing/>
    </w:pPr>
  </w:style>
  <w:style w:type="paragraph" w:styleId="Retraitcorpsdetexte">
    <w:name w:val="Body Text Indent"/>
    <w:basedOn w:val="Normal"/>
    <w:link w:val="RetraitcorpsdetexteCar"/>
    <w:uiPriority w:val="99"/>
    <w:semiHidden/>
    <w:rsid w:val="00E11933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E11933"/>
    <w:rPr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972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328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ableainesca12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abledesainesca.wordpress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D1889-C325-4F8D-8E3F-DCFE26838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9</Pages>
  <Words>2255</Words>
  <Characters>12405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Rapport d’activités et financier</vt:lpstr>
    </vt:vector>
  </TitlesOfParts>
  <Company>MESS</Company>
  <LinksUpToDate>false</LinksUpToDate>
  <CharactersWithSpaces>14631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d’activités et financier</dc:title>
  <dc:subject/>
  <dc:creator>savma01</dc:creator>
  <cp:keywords/>
  <dc:description/>
  <cp:lastModifiedBy>Tableainés</cp:lastModifiedBy>
  <cp:revision>29</cp:revision>
  <cp:lastPrinted>2020-05-11T20:08:00Z</cp:lastPrinted>
  <dcterms:created xsi:type="dcterms:W3CDTF">2020-05-25T18:20:00Z</dcterms:created>
  <dcterms:modified xsi:type="dcterms:W3CDTF">2021-06-22T18:17:00Z</dcterms:modified>
</cp:coreProperties>
</file>